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36B93" w14:textId="77777777" w:rsidR="004F7CE2" w:rsidRDefault="004F7CE2">
      <w:pPr>
        <w:tabs>
          <w:tab w:val="center" w:pos="4680"/>
          <w:tab w:val="right" w:pos="9360"/>
        </w:tabs>
        <w:rPr>
          <w:sz w:val="22"/>
          <w:szCs w:val="22"/>
          <w:lang w:eastAsia="lt-LT"/>
        </w:rPr>
      </w:pPr>
    </w:p>
    <w:p w14:paraId="7452B7FF" w14:textId="77777777" w:rsidR="00205D36" w:rsidRPr="003D7D48" w:rsidRDefault="00205D36">
      <w:pPr>
        <w:ind w:left="10065"/>
        <w:rPr>
          <w:sz w:val="20"/>
        </w:rPr>
      </w:pPr>
      <w:r w:rsidRPr="003D7D48">
        <w:rPr>
          <w:sz w:val="20"/>
        </w:rPr>
        <w:t>Projekto įgyvendinimo plano</w:t>
      </w:r>
    </w:p>
    <w:p w14:paraId="2469AA6C" w14:textId="7C5A4EF1" w:rsidR="004F7CE2" w:rsidRPr="003D7D48" w:rsidRDefault="00F37970">
      <w:pPr>
        <w:ind w:left="10065"/>
        <w:rPr>
          <w:sz w:val="20"/>
        </w:rPr>
      </w:pPr>
      <w:r>
        <w:rPr>
          <w:sz w:val="20"/>
        </w:rPr>
        <w:t>2</w:t>
      </w:r>
      <w:r w:rsidR="00622E63" w:rsidRPr="003D7D48">
        <w:rPr>
          <w:sz w:val="20"/>
        </w:rPr>
        <w:t xml:space="preserve"> priedas</w:t>
      </w:r>
    </w:p>
    <w:p w14:paraId="04BBC396" w14:textId="77777777" w:rsidR="004F7CE2" w:rsidRDefault="004F7CE2">
      <w:pPr>
        <w:rPr>
          <w:b/>
          <w:caps/>
          <w:szCs w:val="24"/>
        </w:rPr>
      </w:pPr>
    </w:p>
    <w:p w14:paraId="324AF682" w14:textId="77777777" w:rsidR="004F7CE2" w:rsidRDefault="004F7CE2">
      <w:pPr>
        <w:jc w:val="center"/>
        <w:rPr>
          <w:b/>
          <w:caps/>
          <w:szCs w:val="24"/>
        </w:rPr>
      </w:pPr>
    </w:p>
    <w:p w14:paraId="00DFA8BB" w14:textId="4F3A4982" w:rsidR="004F7CE2" w:rsidRDefault="00205D36">
      <w:pPr>
        <w:jc w:val="center"/>
        <w:rPr>
          <w:b/>
          <w:caps/>
          <w:szCs w:val="24"/>
        </w:rPr>
      </w:pPr>
      <w:r w:rsidRPr="00205D36">
        <w:rPr>
          <w:b/>
          <w:caps/>
          <w:szCs w:val="24"/>
        </w:rPr>
        <w:t>INFORMACIJOS, REIKALINGOS DUOMENIMS APIE PROJEKTĄ SURINKTI IR PROJEKTO ATITIKČIAI PROJEKTŲ ATRANKOS KRITERIJAMS ĮVERTINTI, PAGAL LIETUVOS ŽUVININKYSTĖS SEKTORIAUS 2021‒2027 METŲ PROGRAMOS TREČIOJO PRIORITETO „SĄLYGŲ TVARIAI MĖLYNAJAI EKONOMIKAI PAKRANTĖS RAJONUOSE IR SALŲ BEI KRAŠTO GILUMOS VIETOVĖSE SUDARYMAS IR ŽVEJYBOS BEI AKVAKULTŪROS BENDRUOMENIŲ VYSTYMOSI SKATINIMAS“ PRIEMONĘ „VIETOS PLĖTROS STRATEGIJŲ ĮGYVENDINIMAS“</w:t>
      </w:r>
      <w:r w:rsidR="002D3F2F">
        <w:rPr>
          <w:b/>
          <w:caps/>
          <w:szCs w:val="24"/>
        </w:rPr>
        <w:t>,</w:t>
      </w:r>
      <w:r w:rsidR="002D3F2F" w:rsidRPr="002D3F2F">
        <w:t xml:space="preserve"> </w:t>
      </w:r>
      <w:r w:rsidR="002D3F2F" w:rsidRPr="002D3F2F">
        <w:rPr>
          <w:b/>
          <w:caps/>
          <w:szCs w:val="24"/>
        </w:rPr>
        <w:t>Žuvininkystės regiono vietos veiklos grupės „Vilkauda“</w:t>
      </w:r>
      <w:r w:rsidRPr="00205D36">
        <w:rPr>
          <w:b/>
          <w:caps/>
          <w:szCs w:val="24"/>
        </w:rPr>
        <w:t xml:space="preserve"> VPS PRIEMONĘ „</w:t>
      </w:r>
      <w:r w:rsidR="0082798E" w:rsidRPr="0082798E">
        <w:rPr>
          <w:b/>
          <w:caps/>
          <w:szCs w:val="24"/>
        </w:rPr>
        <w:t>ŽUVININKYSTĖS PRODUKTŲ PERDIRBIMO IR MAISTO SISTEMŲ KŪRIMAS</w:t>
      </w:r>
      <w:r w:rsidRPr="00205D36">
        <w:rPr>
          <w:b/>
          <w:caps/>
          <w:szCs w:val="24"/>
        </w:rPr>
        <w:t>“, PATEIKIMO LENTELĖ</w:t>
      </w:r>
    </w:p>
    <w:p w14:paraId="1F58B6B2" w14:textId="77777777" w:rsidR="004F7CE2" w:rsidRDefault="004F7CE2">
      <w:pPr>
        <w:jc w:val="center"/>
        <w:rPr>
          <w:b/>
          <w:caps/>
          <w:sz w:val="22"/>
          <w:szCs w:val="22"/>
        </w:rPr>
      </w:pPr>
    </w:p>
    <w:p w14:paraId="29659D50" w14:textId="77777777" w:rsidR="004F7CE2" w:rsidRDefault="00622E63">
      <w:pPr>
        <w:rPr>
          <w:b/>
          <w:bCs/>
          <w:szCs w:val="24"/>
        </w:rPr>
      </w:pPr>
      <w:r>
        <w:rPr>
          <w:i/>
          <w:iCs/>
          <w:sz w:val="22"/>
          <w:szCs w:val="22"/>
        </w:rPr>
        <w:t>(Pildo pareiškėjas ir teikia kartu su PĮP)</w:t>
      </w:r>
    </w:p>
    <w:p w14:paraId="3A50D274" w14:textId="77777777" w:rsidR="004F7CE2" w:rsidRDefault="004F7CE2">
      <w:pPr>
        <w:jc w:val="center"/>
        <w:rPr>
          <w:b/>
          <w:caps/>
          <w:sz w:val="22"/>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8"/>
        <w:gridCol w:w="436"/>
        <w:gridCol w:w="13732"/>
      </w:tblGrid>
      <w:tr w:rsidR="001B369D" w:rsidRPr="001B369D" w14:paraId="781246A6"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49A679CE" w14:textId="77777777" w:rsidR="004F7CE2" w:rsidRPr="00835F04" w:rsidRDefault="00622E63" w:rsidP="002D3F2F">
            <w:pPr>
              <w:rPr>
                <w:sz w:val="22"/>
                <w:szCs w:val="22"/>
              </w:rPr>
            </w:pPr>
            <w:r w:rsidRPr="00835F04">
              <w:rPr>
                <w:sz w:val="22"/>
                <w:szCs w:val="22"/>
              </w:rPr>
              <w:t>1.1.</w:t>
            </w:r>
          </w:p>
        </w:tc>
        <w:tc>
          <w:tcPr>
            <w:tcW w:w="14168" w:type="dxa"/>
            <w:gridSpan w:val="2"/>
            <w:tcBorders>
              <w:top w:val="single" w:sz="4" w:space="0" w:color="auto"/>
              <w:left w:val="single" w:sz="4" w:space="0" w:color="auto"/>
              <w:bottom w:val="single" w:sz="4" w:space="0" w:color="auto"/>
              <w:right w:val="single" w:sz="4" w:space="0" w:color="auto"/>
            </w:tcBorders>
            <w:vAlign w:val="center"/>
          </w:tcPr>
          <w:p w14:paraId="129BA4E9" w14:textId="77777777" w:rsidR="004F7CE2" w:rsidRPr="00835F04" w:rsidRDefault="00622E63" w:rsidP="002D3F2F">
            <w:pPr>
              <w:rPr>
                <w:b/>
                <w:bCs/>
                <w:sz w:val="22"/>
                <w:szCs w:val="22"/>
              </w:rPr>
            </w:pPr>
            <w:r w:rsidRPr="00835F04">
              <w:rPr>
                <w:b/>
                <w:bCs/>
                <w:sz w:val="22"/>
                <w:szCs w:val="22"/>
              </w:rPr>
              <w:t xml:space="preserve">Paramos gavėjų rūšis </w:t>
            </w:r>
            <w:r w:rsidRPr="00835F04">
              <w:rPr>
                <w:bCs/>
                <w:sz w:val="22"/>
                <w:szCs w:val="22"/>
              </w:rPr>
              <w:t>(</w:t>
            </w:r>
            <w:r w:rsidRPr="00835F04">
              <w:rPr>
                <w:bCs/>
                <w:i/>
                <w:iCs/>
                <w:sz w:val="22"/>
                <w:szCs w:val="22"/>
              </w:rPr>
              <w:t>pasirenkamas vienas variantas, atsižvelgiant į tai, kuriai paramos gavėjų rūšiai priklauso pareiškėjas)</w:t>
            </w:r>
            <w:r w:rsidRPr="00835F04">
              <w:rPr>
                <w:bCs/>
                <w:sz w:val="22"/>
                <w:szCs w:val="22"/>
              </w:rPr>
              <w:t>:</w:t>
            </w:r>
          </w:p>
        </w:tc>
      </w:tr>
      <w:tr w:rsidR="001B369D" w:rsidRPr="001B369D" w14:paraId="4CE315FB"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702D3D7F" w14:textId="77777777" w:rsidR="004F7CE2" w:rsidRPr="00835F04" w:rsidRDefault="00622E63" w:rsidP="002D3F2F">
            <w:pPr>
              <w:rPr>
                <w:sz w:val="22"/>
                <w:szCs w:val="22"/>
              </w:rPr>
            </w:pPr>
            <w:r w:rsidRPr="00835F04">
              <w:rPr>
                <w:sz w:val="22"/>
                <w:szCs w:val="22"/>
              </w:rPr>
              <w:t>1.1.1.</w:t>
            </w:r>
          </w:p>
        </w:tc>
        <w:tc>
          <w:tcPr>
            <w:tcW w:w="436" w:type="dxa"/>
            <w:tcBorders>
              <w:top w:val="single" w:sz="4" w:space="0" w:color="auto"/>
              <w:left w:val="single" w:sz="4" w:space="0" w:color="auto"/>
              <w:bottom w:val="single" w:sz="4" w:space="0" w:color="auto"/>
              <w:right w:val="single" w:sz="4" w:space="0" w:color="auto"/>
            </w:tcBorders>
            <w:vAlign w:val="center"/>
            <w:hideMark/>
          </w:tcPr>
          <w:p w14:paraId="129D2042" w14:textId="77777777" w:rsidR="004F7CE2" w:rsidRPr="00835F04" w:rsidRDefault="00622E63" w:rsidP="002D3F2F">
            <w:pPr>
              <w:jc w:val="center"/>
              <w:rPr>
                <w:b/>
                <w:sz w:val="22"/>
                <w:szCs w:val="22"/>
              </w:rPr>
            </w:pPr>
            <w:r w:rsidRPr="00835F04">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hideMark/>
          </w:tcPr>
          <w:p w14:paraId="30EB45D7" w14:textId="77777777" w:rsidR="004F7CE2" w:rsidRPr="00835F04" w:rsidRDefault="00622E63" w:rsidP="002D3F2F">
            <w:pPr>
              <w:rPr>
                <w:i/>
                <w:iCs/>
                <w:sz w:val="22"/>
                <w:szCs w:val="22"/>
              </w:rPr>
            </w:pPr>
            <w:r w:rsidRPr="00835F04">
              <w:rPr>
                <w:sz w:val="22"/>
                <w:szCs w:val="22"/>
              </w:rPr>
              <w:t xml:space="preserve">04 Privati įmonė </w:t>
            </w:r>
            <w:r w:rsidR="002D3F2F" w:rsidRPr="00835F04">
              <w:rPr>
                <w:sz w:val="22"/>
                <w:szCs w:val="22"/>
              </w:rPr>
              <w:t>-</w:t>
            </w:r>
            <w:r w:rsidRPr="00835F04">
              <w:rPr>
                <w:sz w:val="22"/>
                <w:szCs w:val="22"/>
              </w:rPr>
              <w:t xml:space="preserve"> labai maža;</w:t>
            </w:r>
          </w:p>
        </w:tc>
      </w:tr>
      <w:tr w:rsidR="001B369D" w:rsidRPr="001B369D" w14:paraId="5561A96E"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3ECF25F6" w14:textId="77777777" w:rsidR="004F7CE2" w:rsidRPr="00835F04" w:rsidRDefault="00622E63" w:rsidP="002D3F2F">
            <w:pPr>
              <w:rPr>
                <w:sz w:val="22"/>
                <w:szCs w:val="22"/>
              </w:rPr>
            </w:pPr>
            <w:r w:rsidRPr="00835F04">
              <w:rPr>
                <w:sz w:val="22"/>
                <w:szCs w:val="22"/>
              </w:rPr>
              <w:t>1.1.2.</w:t>
            </w:r>
          </w:p>
        </w:tc>
        <w:tc>
          <w:tcPr>
            <w:tcW w:w="436" w:type="dxa"/>
            <w:tcBorders>
              <w:top w:val="single" w:sz="4" w:space="0" w:color="auto"/>
              <w:left w:val="single" w:sz="4" w:space="0" w:color="auto"/>
              <w:bottom w:val="single" w:sz="4" w:space="0" w:color="auto"/>
              <w:right w:val="single" w:sz="4" w:space="0" w:color="auto"/>
            </w:tcBorders>
            <w:vAlign w:val="center"/>
            <w:hideMark/>
          </w:tcPr>
          <w:p w14:paraId="2BF017CC" w14:textId="77777777" w:rsidR="004F7CE2" w:rsidRPr="00835F04" w:rsidRDefault="00622E63" w:rsidP="002D3F2F">
            <w:pPr>
              <w:jc w:val="center"/>
              <w:rPr>
                <w:b/>
                <w:sz w:val="22"/>
                <w:szCs w:val="22"/>
              </w:rPr>
            </w:pPr>
            <w:r w:rsidRPr="00835F04">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hideMark/>
          </w:tcPr>
          <w:p w14:paraId="34CDC740" w14:textId="77777777" w:rsidR="004F7CE2" w:rsidRPr="00835F04" w:rsidRDefault="00622E63" w:rsidP="002D3F2F">
            <w:pPr>
              <w:rPr>
                <w:i/>
                <w:iCs/>
                <w:sz w:val="22"/>
                <w:szCs w:val="22"/>
              </w:rPr>
            </w:pPr>
            <w:r w:rsidRPr="00835F04">
              <w:rPr>
                <w:sz w:val="22"/>
                <w:szCs w:val="22"/>
              </w:rPr>
              <w:t xml:space="preserve">05 Privati įmonė </w:t>
            </w:r>
            <w:r w:rsidR="002D3F2F" w:rsidRPr="00835F04">
              <w:rPr>
                <w:sz w:val="22"/>
                <w:szCs w:val="22"/>
              </w:rPr>
              <w:t>-</w:t>
            </w:r>
            <w:r w:rsidRPr="00835F04">
              <w:rPr>
                <w:sz w:val="22"/>
                <w:szCs w:val="22"/>
              </w:rPr>
              <w:t xml:space="preserve"> MVĮ (mažoji ar vidutinė įmonė);</w:t>
            </w:r>
          </w:p>
        </w:tc>
      </w:tr>
      <w:tr w:rsidR="001B369D" w:rsidRPr="001B369D" w14:paraId="6BBAA398"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1EADD03B" w14:textId="77777777" w:rsidR="004F7CE2" w:rsidRPr="00835F04" w:rsidRDefault="00622E63" w:rsidP="008D20BE">
            <w:pPr>
              <w:rPr>
                <w:sz w:val="22"/>
                <w:szCs w:val="22"/>
              </w:rPr>
            </w:pPr>
            <w:r w:rsidRPr="00835F04">
              <w:rPr>
                <w:sz w:val="22"/>
                <w:szCs w:val="22"/>
              </w:rPr>
              <w:t>1.1.</w:t>
            </w:r>
            <w:r w:rsidR="008D20BE">
              <w:rPr>
                <w:sz w:val="22"/>
                <w:szCs w:val="22"/>
              </w:rPr>
              <w:t>3</w:t>
            </w:r>
            <w:r w:rsidRPr="00835F04">
              <w:rPr>
                <w:sz w:val="22"/>
                <w:szCs w:val="22"/>
              </w:rPr>
              <w:t>.</w:t>
            </w:r>
          </w:p>
        </w:tc>
        <w:tc>
          <w:tcPr>
            <w:tcW w:w="436" w:type="dxa"/>
            <w:tcBorders>
              <w:top w:val="single" w:sz="4" w:space="0" w:color="auto"/>
              <w:left w:val="single" w:sz="4" w:space="0" w:color="auto"/>
              <w:bottom w:val="single" w:sz="4" w:space="0" w:color="auto"/>
              <w:right w:val="single" w:sz="4" w:space="0" w:color="auto"/>
            </w:tcBorders>
            <w:vAlign w:val="center"/>
            <w:hideMark/>
          </w:tcPr>
          <w:p w14:paraId="0D1A3729" w14:textId="77777777" w:rsidR="004F7CE2" w:rsidRPr="00835F04" w:rsidRDefault="00622E63" w:rsidP="002D3F2F">
            <w:pPr>
              <w:jc w:val="center"/>
              <w:rPr>
                <w:sz w:val="22"/>
                <w:szCs w:val="22"/>
              </w:rPr>
            </w:pPr>
            <w:r w:rsidRPr="00835F04">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41C2DD90" w14:textId="77777777" w:rsidR="004F7CE2" w:rsidRPr="00835F04" w:rsidRDefault="00622E63" w:rsidP="002D3F2F">
            <w:pPr>
              <w:rPr>
                <w:b/>
                <w:sz w:val="22"/>
                <w:szCs w:val="22"/>
              </w:rPr>
            </w:pPr>
            <w:r w:rsidRPr="00835F04">
              <w:rPr>
                <w:sz w:val="22"/>
                <w:szCs w:val="22"/>
              </w:rPr>
              <w:t>15 Fiziniai asmenys.</w:t>
            </w:r>
          </w:p>
        </w:tc>
      </w:tr>
      <w:tr w:rsidR="001B369D" w:rsidRPr="001B369D" w14:paraId="3C436263"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7222E697" w14:textId="77777777" w:rsidR="004F7CE2" w:rsidRPr="001B600E" w:rsidRDefault="00622E63" w:rsidP="002D3F2F">
            <w:pPr>
              <w:rPr>
                <w:sz w:val="22"/>
                <w:szCs w:val="22"/>
              </w:rPr>
            </w:pPr>
            <w:r w:rsidRPr="001B600E">
              <w:rPr>
                <w:sz w:val="22"/>
                <w:szCs w:val="22"/>
              </w:rPr>
              <w:t>1.2.</w:t>
            </w:r>
          </w:p>
        </w:tc>
        <w:tc>
          <w:tcPr>
            <w:tcW w:w="14168" w:type="dxa"/>
            <w:gridSpan w:val="2"/>
            <w:tcBorders>
              <w:top w:val="single" w:sz="4" w:space="0" w:color="auto"/>
              <w:left w:val="single" w:sz="4" w:space="0" w:color="auto"/>
              <w:bottom w:val="single" w:sz="4" w:space="0" w:color="auto"/>
              <w:right w:val="single" w:sz="4" w:space="0" w:color="auto"/>
            </w:tcBorders>
            <w:vAlign w:val="center"/>
          </w:tcPr>
          <w:p w14:paraId="3FF5301B" w14:textId="77777777" w:rsidR="004F7CE2" w:rsidRPr="001B600E" w:rsidRDefault="00622E63" w:rsidP="002D3F2F">
            <w:pPr>
              <w:rPr>
                <w:bCs/>
                <w:iCs/>
                <w:sz w:val="22"/>
                <w:szCs w:val="22"/>
              </w:rPr>
            </w:pPr>
            <w:r w:rsidRPr="001B600E">
              <w:rPr>
                <w:b/>
                <w:sz w:val="22"/>
                <w:szCs w:val="22"/>
              </w:rPr>
              <w:t>Projektų rūšis (</w:t>
            </w:r>
            <w:r w:rsidRPr="001B600E">
              <w:rPr>
                <w:bCs/>
                <w:i/>
                <w:iCs/>
                <w:sz w:val="22"/>
                <w:szCs w:val="22"/>
              </w:rPr>
              <w:t>pasirenkamas vienas variantas, atsižvelgiant į projekto tikslus. Jei projektu remiamos veiklos (investicijos) atitinka kelias projektų rūšis, pasirenkama ta, prie kurios prisidedama didžiausia numatomų tinkamų išlaidų suma )</w:t>
            </w:r>
            <w:r w:rsidRPr="001B600E">
              <w:rPr>
                <w:b/>
                <w:sz w:val="22"/>
                <w:szCs w:val="22"/>
              </w:rPr>
              <w:t>:</w:t>
            </w:r>
          </w:p>
        </w:tc>
      </w:tr>
      <w:tr w:rsidR="001B369D" w:rsidRPr="001B369D" w14:paraId="69521856"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00223CFF" w14:textId="77777777" w:rsidR="004F7CE2" w:rsidRPr="001B600E" w:rsidRDefault="00622E63" w:rsidP="002D3F2F">
            <w:pPr>
              <w:rPr>
                <w:sz w:val="22"/>
                <w:szCs w:val="22"/>
              </w:rPr>
            </w:pPr>
            <w:r w:rsidRPr="001B600E">
              <w:rPr>
                <w:sz w:val="22"/>
                <w:szCs w:val="22"/>
              </w:rPr>
              <w:t>1.2.1.</w:t>
            </w:r>
          </w:p>
        </w:tc>
        <w:tc>
          <w:tcPr>
            <w:tcW w:w="436" w:type="dxa"/>
            <w:tcBorders>
              <w:top w:val="single" w:sz="4" w:space="0" w:color="auto"/>
              <w:left w:val="single" w:sz="4" w:space="0" w:color="auto"/>
              <w:bottom w:val="single" w:sz="4" w:space="0" w:color="auto"/>
              <w:right w:val="single" w:sz="4" w:space="0" w:color="auto"/>
            </w:tcBorders>
            <w:vAlign w:val="center"/>
          </w:tcPr>
          <w:p w14:paraId="3C8AAB9F" w14:textId="77777777"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2EE6DA51" w14:textId="77777777" w:rsidR="004F7CE2" w:rsidRPr="001B600E" w:rsidRDefault="002D3F2F" w:rsidP="002D3F2F">
            <w:pPr>
              <w:rPr>
                <w:bCs/>
                <w:iCs/>
                <w:sz w:val="22"/>
                <w:szCs w:val="22"/>
              </w:rPr>
            </w:pPr>
            <w:r w:rsidRPr="001B600E">
              <w:rPr>
                <w:iCs/>
                <w:sz w:val="22"/>
                <w:szCs w:val="22"/>
              </w:rPr>
              <w:t>01 Investicijos į energijos vartojimo mažinimą ir energijos vartojimo efektyvumą</w:t>
            </w:r>
          </w:p>
        </w:tc>
      </w:tr>
      <w:tr w:rsidR="001B369D" w:rsidRPr="001B369D" w14:paraId="2BAFD274"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0D7C7CF4" w14:textId="77777777" w:rsidR="004F7CE2" w:rsidRPr="001B600E" w:rsidRDefault="00622E63" w:rsidP="002D3F2F">
            <w:pPr>
              <w:rPr>
                <w:sz w:val="22"/>
                <w:szCs w:val="22"/>
              </w:rPr>
            </w:pPr>
            <w:r w:rsidRPr="001B600E">
              <w:rPr>
                <w:sz w:val="22"/>
                <w:szCs w:val="22"/>
              </w:rPr>
              <w:t>1.2.2.</w:t>
            </w:r>
          </w:p>
        </w:tc>
        <w:tc>
          <w:tcPr>
            <w:tcW w:w="436" w:type="dxa"/>
            <w:tcBorders>
              <w:top w:val="single" w:sz="4" w:space="0" w:color="auto"/>
              <w:left w:val="single" w:sz="4" w:space="0" w:color="auto"/>
              <w:bottom w:val="single" w:sz="4" w:space="0" w:color="auto"/>
              <w:right w:val="single" w:sz="4" w:space="0" w:color="auto"/>
            </w:tcBorders>
            <w:vAlign w:val="center"/>
          </w:tcPr>
          <w:p w14:paraId="7BD24AB8" w14:textId="77777777"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4D8969E2" w14:textId="77777777" w:rsidR="004F7CE2" w:rsidRPr="001B600E" w:rsidRDefault="002D3F2F" w:rsidP="002D3F2F">
            <w:pPr>
              <w:rPr>
                <w:bCs/>
                <w:iCs/>
                <w:sz w:val="22"/>
                <w:szCs w:val="22"/>
              </w:rPr>
            </w:pPr>
            <w:r w:rsidRPr="001B600E">
              <w:rPr>
                <w:iCs/>
                <w:sz w:val="22"/>
                <w:szCs w:val="22"/>
              </w:rPr>
              <w:t>02 Investicijos į atsinaujinančiosios energijos sistemas</w:t>
            </w:r>
          </w:p>
        </w:tc>
      </w:tr>
      <w:tr w:rsidR="001B369D" w:rsidRPr="001B369D" w14:paraId="1B76DECB"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13296D55" w14:textId="77777777" w:rsidR="004F7CE2" w:rsidRPr="001B600E" w:rsidRDefault="00622E63" w:rsidP="002D3F2F">
            <w:pPr>
              <w:rPr>
                <w:sz w:val="22"/>
                <w:szCs w:val="22"/>
              </w:rPr>
            </w:pPr>
            <w:r w:rsidRPr="001B600E">
              <w:rPr>
                <w:sz w:val="22"/>
                <w:szCs w:val="22"/>
              </w:rPr>
              <w:t>1.2.3.</w:t>
            </w:r>
          </w:p>
        </w:tc>
        <w:tc>
          <w:tcPr>
            <w:tcW w:w="436" w:type="dxa"/>
            <w:tcBorders>
              <w:top w:val="single" w:sz="4" w:space="0" w:color="auto"/>
              <w:left w:val="single" w:sz="4" w:space="0" w:color="auto"/>
              <w:bottom w:val="single" w:sz="4" w:space="0" w:color="auto"/>
              <w:right w:val="single" w:sz="4" w:space="0" w:color="auto"/>
            </w:tcBorders>
            <w:vAlign w:val="center"/>
          </w:tcPr>
          <w:p w14:paraId="37540A68" w14:textId="77777777"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2E1FF7EC" w14:textId="77777777" w:rsidR="004F7CE2" w:rsidRPr="001B600E" w:rsidRDefault="002D3F2F" w:rsidP="002D3F2F">
            <w:pPr>
              <w:rPr>
                <w:bCs/>
                <w:iCs/>
                <w:sz w:val="22"/>
                <w:szCs w:val="22"/>
              </w:rPr>
            </w:pPr>
            <w:r w:rsidRPr="001B600E">
              <w:rPr>
                <w:iCs/>
                <w:sz w:val="22"/>
                <w:szCs w:val="22"/>
              </w:rPr>
              <w:t>09 Prekybos veikla</w:t>
            </w:r>
          </w:p>
        </w:tc>
      </w:tr>
      <w:tr w:rsidR="001B369D" w:rsidRPr="001B369D" w14:paraId="760B644B"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3A4DE538" w14:textId="77777777" w:rsidR="004F7CE2" w:rsidRPr="001B600E" w:rsidRDefault="00622E63" w:rsidP="002D3F2F">
            <w:pPr>
              <w:rPr>
                <w:sz w:val="22"/>
                <w:szCs w:val="22"/>
              </w:rPr>
            </w:pPr>
            <w:r w:rsidRPr="001B600E">
              <w:rPr>
                <w:sz w:val="22"/>
                <w:szCs w:val="22"/>
              </w:rPr>
              <w:t>1.2.4.</w:t>
            </w:r>
          </w:p>
        </w:tc>
        <w:tc>
          <w:tcPr>
            <w:tcW w:w="436" w:type="dxa"/>
            <w:tcBorders>
              <w:top w:val="single" w:sz="4" w:space="0" w:color="auto"/>
              <w:left w:val="single" w:sz="4" w:space="0" w:color="auto"/>
              <w:bottom w:val="single" w:sz="4" w:space="0" w:color="auto"/>
              <w:right w:val="single" w:sz="4" w:space="0" w:color="auto"/>
            </w:tcBorders>
            <w:vAlign w:val="center"/>
          </w:tcPr>
          <w:p w14:paraId="595F5628" w14:textId="77777777"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39791AF1" w14:textId="77777777" w:rsidR="004F7CE2" w:rsidRPr="001B600E" w:rsidRDefault="002D3F2F" w:rsidP="002D3F2F">
            <w:pPr>
              <w:rPr>
                <w:bCs/>
                <w:iCs/>
                <w:sz w:val="22"/>
                <w:szCs w:val="22"/>
              </w:rPr>
            </w:pPr>
            <w:r w:rsidRPr="001B600E">
              <w:rPr>
                <w:iCs/>
                <w:sz w:val="22"/>
                <w:szCs w:val="22"/>
              </w:rPr>
              <w:t>11 Investicijos verslo plėtrai (strategijų kūrimui, administravimui, įrangai) remti</w:t>
            </w:r>
          </w:p>
        </w:tc>
      </w:tr>
      <w:tr w:rsidR="001B369D" w:rsidRPr="001B369D" w14:paraId="6F603407"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2E137BCC" w14:textId="77777777" w:rsidR="004F7CE2" w:rsidRPr="001B600E" w:rsidRDefault="00622E63" w:rsidP="002D3F2F">
            <w:pPr>
              <w:rPr>
                <w:sz w:val="22"/>
                <w:szCs w:val="22"/>
              </w:rPr>
            </w:pPr>
            <w:r w:rsidRPr="001B600E">
              <w:rPr>
                <w:sz w:val="22"/>
                <w:szCs w:val="22"/>
              </w:rPr>
              <w:t>1.2.5.</w:t>
            </w:r>
          </w:p>
        </w:tc>
        <w:tc>
          <w:tcPr>
            <w:tcW w:w="436" w:type="dxa"/>
            <w:tcBorders>
              <w:top w:val="single" w:sz="4" w:space="0" w:color="auto"/>
              <w:left w:val="single" w:sz="4" w:space="0" w:color="auto"/>
              <w:bottom w:val="single" w:sz="4" w:space="0" w:color="auto"/>
              <w:right w:val="single" w:sz="4" w:space="0" w:color="auto"/>
            </w:tcBorders>
            <w:vAlign w:val="center"/>
          </w:tcPr>
          <w:p w14:paraId="3C80FFFA" w14:textId="77777777"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3BE8DC82" w14:textId="77777777" w:rsidR="004F7CE2" w:rsidRPr="001B600E" w:rsidRDefault="002D3F2F" w:rsidP="002D3F2F">
            <w:pPr>
              <w:rPr>
                <w:iCs/>
                <w:sz w:val="22"/>
                <w:szCs w:val="22"/>
              </w:rPr>
            </w:pPr>
            <w:r w:rsidRPr="001B600E">
              <w:rPr>
                <w:iCs/>
                <w:sz w:val="22"/>
                <w:szCs w:val="22"/>
              </w:rPr>
              <w:t>18 Prekybos inovacijos</w:t>
            </w:r>
          </w:p>
        </w:tc>
      </w:tr>
      <w:tr w:rsidR="001B369D" w:rsidRPr="001B369D" w14:paraId="0964E260"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58B8D159" w14:textId="77777777" w:rsidR="004F7CE2" w:rsidRPr="001B600E" w:rsidRDefault="00622E63" w:rsidP="002D3F2F">
            <w:pPr>
              <w:rPr>
                <w:sz w:val="22"/>
                <w:szCs w:val="22"/>
              </w:rPr>
            </w:pPr>
            <w:r w:rsidRPr="001B600E">
              <w:rPr>
                <w:sz w:val="22"/>
                <w:szCs w:val="22"/>
              </w:rPr>
              <w:t>1.2.6.</w:t>
            </w:r>
          </w:p>
        </w:tc>
        <w:tc>
          <w:tcPr>
            <w:tcW w:w="436" w:type="dxa"/>
            <w:tcBorders>
              <w:top w:val="single" w:sz="4" w:space="0" w:color="auto"/>
              <w:left w:val="single" w:sz="4" w:space="0" w:color="auto"/>
              <w:bottom w:val="single" w:sz="4" w:space="0" w:color="auto"/>
              <w:right w:val="single" w:sz="4" w:space="0" w:color="auto"/>
            </w:tcBorders>
            <w:vAlign w:val="center"/>
          </w:tcPr>
          <w:p w14:paraId="4544373F" w14:textId="77777777"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650845A6" w14:textId="77777777" w:rsidR="004F7CE2" w:rsidRPr="001B600E" w:rsidRDefault="002D3F2F" w:rsidP="002D3F2F">
            <w:pPr>
              <w:rPr>
                <w:bCs/>
                <w:iCs/>
                <w:sz w:val="22"/>
                <w:szCs w:val="22"/>
              </w:rPr>
            </w:pPr>
            <w:r w:rsidRPr="001B600E">
              <w:rPr>
                <w:iCs/>
                <w:sz w:val="22"/>
                <w:szCs w:val="22"/>
              </w:rPr>
              <w:t>19 Procesų inovacijos</w:t>
            </w:r>
          </w:p>
        </w:tc>
      </w:tr>
      <w:tr w:rsidR="001B369D" w:rsidRPr="001B369D" w14:paraId="4F41B73D"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7E4D3405" w14:textId="77777777" w:rsidR="004F7CE2" w:rsidRPr="001B600E" w:rsidRDefault="00622E63" w:rsidP="002D3F2F">
            <w:pPr>
              <w:rPr>
                <w:sz w:val="22"/>
                <w:szCs w:val="22"/>
              </w:rPr>
            </w:pPr>
            <w:r w:rsidRPr="001B600E">
              <w:rPr>
                <w:sz w:val="22"/>
                <w:szCs w:val="22"/>
              </w:rPr>
              <w:t>1.2.7.</w:t>
            </w:r>
          </w:p>
        </w:tc>
        <w:tc>
          <w:tcPr>
            <w:tcW w:w="436" w:type="dxa"/>
            <w:tcBorders>
              <w:top w:val="single" w:sz="4" w:space="0" w:color="auto"/>
              <w:left w:val="single" w:sz="4" w:space="0" w:color="auto"/>
              <w:bottom w:val="single" w:sz="4" w:space="0" w:color="auto"/>
              <w:right w:val="single" w:sz="4" w:space="0" w:color="auto"/>
            </w:tcBorders>
            <w:vAlign w:val="center"/>
          </w:tcPr>
          <w:p w14:paraId="72D19807" w14:textId="77777777"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6DC23A41" w14:textId="77777777" w:rsidR="004F7CE2" w:rsidRPr="001B600E" w:rsidRDefault="002D3F2F" w:rsidP="002D3F2F">
            <w:pPr>
              <w:rPr>
                <w:iCs/>
                <w:sz w:val="22"/>
                <w:szCs w:val="22"/>
              </w:rPr>
            </w:pPr>
            <w:r w:rsidRPr="001B600E">
              <w:rPr>
                <w:iCs/>
                <w:sz w:val="22"/>
                <w:szCs w:val="22"/>
              </w:rPr>
              <w:t>20 Produktų inovacijos</w:t>
            </w:r>
            <w:r w:rsidRPr="001B600E">
              <w:rPr>
                <w:iCs/>
                <w:sz w:val="22"/>
                <w:szCs w:val="22"/>
              </w:rPr>
              <w:tab/>
            </w:r>
          </w:p>
        </w:tc>
      </w:tr>
      <w:tr w:rsidR="001B369D" w:rsidRPr="001B369D" w14:paraId="4F846E93"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271F8118" w14:textId="77777777" w:rsidR="004F7CE2" w:rsidRPr="001B600E" w:rsidRDefault="00622E63" w:rsidP="002D3F2F">
            <w:pPr>
              <w:rPr>
                <w:sz w:val="22"/>
                <w:szCs w:val="22"/>
              </w:rPr>
            </w:pPr>
            <w:r w:rsidRPr="001B600E">
              <w:rPr>
                <w:sz w:val="22"/>
                <w:szCs w:val="22"/>
              </w:rPr>
              <w:t>1.2.8.</w:t>
            </w:r>
          </w:p>
        </w:tc>
        <w:tc>
          <w:tcPr>
            <w:tcW w:w="436" w:type="dxa"/>
            <w:tcBorders>
              <w:top w:val="single" w:sz="4" w:space="0" w:color="auto"/>
              <w:left w:val="single" w:sz="4" w:space="0" w:color="auto"/>
              <w:bottom w:val="single" w:sz="4" w:space="0" w:color="auto"/>
              <w:right w:val="single" w:sz="4" w:space="0" w:color="auto"/>
            </w:tcBorders>
            <w:vAlign w:val="center"/>
          </w:tcPr>
          <w:p w14:paraId="7EA838B3" w14:textId="77777777"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16943A11" w14:textId="77777777" w:rsidR="004F7CE2" w:rsidRPr="001B600E" w:rsidRDefault="002D3F2F" w:rsidP="002D3F2F">
            <w:pPr>
              <w:rPr>
                <w:iCs/>
                <w:sz w:val="22"/>
                <w:szCs w:val="22"/>
              </w:rPr>
            </w:pPr>
            <w:r w:rsidRPr="001B600E">
              <w:rPr>
                <w:iCs/>
                <w:sz w:val="22"/>
                <w:szCs w:val="22"/>
              </w:rPr>
              <w:t>32 Gamybinės investicijos į darnią akvakultūrą</w:t>
            </w:r>
          </w:p>
        </w:tc>
      </w:tr>
      <w:tr w:rsidR="001B369D" w:rsidRPr="001B369D" w14:paraId="7719E578"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2692D36C" w14:textId="77777777" w:rsidR="004F7CE2" w:rsidRPr="001B600E" w:rsidRDefault="00622E63" w:rsidP="002D3F2F">
            <w:pPr>
              <w:rPr>
                <w:sz w:val="22"/>
                <w:szCs w:val="22"/>
              </w:rPr>
            </w:pPr>
            <w:r w:rsidRPr="001B600E">
              <w:rPr>
                <w:sz w:val="22"/>
                <w:szCs w:val="22"/>
              </w:rPr>
              <w:t>1.2.9.</w:t>
            </w:r>
          </w:p>
        </w:tc>
        <w:tc>
          <w:tcPr>
            <w:tcW w:w="436" w:type="dxa"/>
            <w:tcBorders>
              <w:top w:val="single" w:sz="4" w:space="0" w:color="auto"/>
              <w:left w:val="single" w:sz="4" w:space="0" w:color="auto"/>
              <w:bottom w:val="single" w:sz="4" w:space="0" w:color="auto"/>
              <w:right w:val="single" w:sz="4" w:space="0" w:color="auto"/>
            </w:tcBorders>
            <w:vAlign w:val="center"/>
          </w:tcPr>
          <w:p w14:paraId="69C59DCA" w14:textId="77777777"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5D433A21" w14:textId="77777777" w:rsidR="004F7CE2" w:rsidRPr="001B600E" w:rsidRDefault="002D3F2F" w:rsidP="002D3F2F">
            <w:pPr>
              <w:rPr>
                <w:iCs/>
                <w:sz w:val="22"/>
                <w:szCs w:val="22"/>
              </w:rPr>
            </w:pPr>
            <w:r w:rsidRPr="001B600E">
              <w:rPr>
                <w:iCs/>
                <w:sz w:val="22"/>
                <w:szCs w:val="22"/>
              </w:rPr>
              <w:t>41 Taršos / užterštumo mažinimas ir prevencija</w:t>
            </w:r>
          </w:p>
        </w:tc>
      </w:tr>
      <w:tr w:rsidR="001B369D" w:rsidRPr="001B369D" w14:paraId="6D488469"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3785127F" w14:textId="77777777" w:rsidR="002D3F2F" w:rsidRPr="001B600E" w:rsidRDefault="002D3F2F" w:rsidP="002D3F2F">
            <w:pPr>
              <w:rPr>
                <w:sz w:val="22"/>
                <w:szCs w:val="22"/>
              </w:rPr>
            </w:pPr>
            <w:r w:rsidRPr="001B600E">
              <w:rPr>
                <w:sz w:val="22"/>
                <w:szCs w:val="22"/>
              </w:rPr>
              <w:t>1.2.10.</w:t>
            </w:r>
          </w:p>
        </w:tc>
        <w:tc>
          <w:tcPr>
            <w:tcW w:w="436" w:type="dxa"/>
            <w:tcBorders>
              <w:top w:val="single" w:sz="4" w:space="0" w:color="auto"/>
              <w:left w:val="single" w:sz="4" w:space="0" w:color="auto"/>
              <w:bottom w:val="single" w:sz="4" w:space="0" w:color="auto"/>
              <w:right w:val="single" w:sz="4" w:space="0" w:color="auto"/>
            </w:tcBorders>
            <w:vAlign w:val="center"/>
          </w:tcPr>
          <w:p w14:paraId="07236D2E" w14:textId="77777777" w:rsidR="002D3F2F" w:rsidRPr="001B600E" w:rsidRDefault="002D3F2F"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7520256C" w14:textId="77777777" w:rsidR="002D3F2F" w:rsidRPr="001B600E" w:rsidRDefault="002D3F2F" w:rsidP="002D3F2F">
            <w:pPr>
              <w:rPr>
                <w:iCs/>
                <w:sz w:val="22"/>
                <w:szCs w:val="22"/>
              </w:rPr>
            </w:pPr>
            <w:r w:rsidRPr="001B600E">
              <w:rPr>
                <w:iCs/>
                <w:sz w:val="22"/>
                <w:szCs w:val="22"/>
              </w:rPr>
              <w:t>52 Investicijos į gyvūnų gerovę</w:t>
            </w:r>
          </w:p>
        </w:tc>
      </w:tr>
      <w:tr w:rsidR="001B369D" w:rsidRPr="001B369D" w14:paraId="19C4703A"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120CAACE" w14:textId="77777777" w:rsidR="002D3F2F" w:rsidRPr="001B600E" w:rsidRDefault="002D3F2F" w:rsidP="002D3F2F">
            <w:pPr>
              <w:rPr>
                <w:sz w:val="22"/>
                <w:szCs w:val="22"/>
              </w:rPr>
            </w:pPr>
            <w:r w:rsidRPr="001B600E">
              <w:rPr>
                <w:sz w:val="22"/>
                <w:szCs w:val="22"/>
              </w:rPr>
              <w:t>1.2.11.</w:t>
            </w:r>
          </w:p>
        </w:tc>
        <w:tc>
          <w:tcPr>
            <w:tcW w:w="436" w:type="dxa"/>
            <w:tcBorders>
              <w:top w:val="single" w:sz="4" w:space="0" w:color="auto"/>
              <w:left w:val="single" w:sz="4" w:space="0" w:color="auto"/>
              <w:bottom w:val="single" w:sz="4" w:space="0" w:color="auto"/>
              <w:right w:val="single" w:sz="4" w:space="0" w:color="auto"/>
            </w:tcBorders>
            <w:vAlign w:val="center"/>
          </w:tcPr>
          <w:p w14:paraId="0B0161A7" w14:textId="77777777" w:rsidR="002D3F2F" w:rsidRPr="001B600E" w:rsidRDefault="002D3F2F"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4F0BFBB7" w14:textId="77777777" w:rsidR="002D3F2F" w:rsidRPr="001B600E" w:rsidRDefault="002D3F2F" w:rsidP="002D3F2F">
            <w:pPr>
              <w:rPr>
                <w:iCs/>
                <w:sz w:val="22"/>
                <w:szCs w:val="22"/>
              </w:rPr>
            </w:pPr>
            <w:r w:rsidRPr="001B600E">
              <w:rPr>
                <w:iCs/>
                <w:sz w:val="22"/>
                <w:szCs w:val="22"/>
              </w:rPr>
              <w:t>53 Maisto kokybė ir higiena</w:t>
            </w:r>
          </w:p>
        </w:tc>
      </w:tr>
      <w:tr w:rsidR="001B369D" w:rsidRPr="001B369D" w14:paraId="7572DF8C"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20122542" w14:textId="77777777" w:rsidR="002D3F2F" w:rsidRPr="001B600E" w:rsidRDefault="002D3F2F" w:rsidP="002D3F2F">
            <w:pPr>
              <w:rPr>
                <w:sz w:val="22"/>
                <w:szCs w:val="22"/>
              </w:rPr>
            </w:pPr>
            <w:r w:rsidRPr="001B600E">
              <w:rPr>
                <w:sz w:val="22"/>
                <w:szCs w:val="22"/>
              </w:rPr>
              <w:t>1.2.12.</w:t>
            </w:r>
          </w:p>
        </w:tc>
        <w:tc>
          <w:tcPr>
            <w:tcW w:w="436" w:type="dxa"/>
            <w:tcBorders>
              <w:top w:val="single" w:sz="4" w:space="0" w:color="auto"/>
              <w:left w:val="single" w:sz="4" w:space="0" w:color="auto"/>
              <w:bottom w:val="single" w:sz="4" w:space="0" w:color="auto"/>
              <w:right w:val="single" w:sz="4" w:space="0" w:color="auto"/>
            </w:tcBorders>
            <w:vAlign w:val="center"/>
          </w:tcPr>
          <w:p w14:paraId="732C13B0" w14:textId="77777777" w:rsidR="002D3F2F" w:rsidRPr="001B600E" w:rsidRDefault="002D3F2F"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7CFC4869" w14:textId="77777777" w:rsidR="002D3F2F" w:rsidRPr="001B600E" w:rsidRDefault="002D3F2F" w:rsidP="002D3F2F">
            <w:pPr>
              <w:rPr>
                <w:iCs/>
                <w:sz w:val="22"/>
                <w:szCs w:val="22"/>
              </w:rPr>
            </w:pPr>
            <w:r w:rsidRPr="001B600E">
              <w:rPr>
                <w:iCs/>
                <w:sz w:val="22"/>
                <w:szCs w:val="22"/>
              </w:rPr>
              <w:t>54 Investicijos į saugos įrangą</w:t>
            </w:r>
          </w:p>
        </w:tc>
      </w:tr>
      <w:tr w:rsidR="001B369D" w:rsidRPr="001B369D" w14:paraId="15FD6CD7" w14:textId="77777777" w:rsidTr="00525D2F">
        <w:tc>
          <w:tcPr>
            <w:tcW w:w="858" w:type="dxa"/>
            <w:tcBorders>
              <w:top w:val="single" w:sz="4" w:space="0" w:color="auto"/>
              <w:left w:val="single" w:sz="4" w:space="0" w:color="auto"/>
              <w:bottom w:val="single" w:sz="4" w:space="0" w:color="auto"/>
              <w:right w:val="single" w:sz="4" w:space="0" w:color="auto"/>
            </w:tcBorders>
            <w:vAlign w:val="center"/>
          </w:tcPr>
          <w:p w14:paraId="52F7045B" w14:textId="77777777" w:rsidR="002D3F2F" w:rsidRPr="001B600E" w:rsidRDefault="002D3F2F" w:rsidP="002D3F2F">
            <w:pPr>
              <w:rPr>
                <w:sz w:val="22"/>
                <w:szCs w:val="22"/>
              </w:rPr>
            </w:pPr>
            <w:r w:rsidRPr="001B600E">
              <w:rPr>
                <w:sz w:val="22"/>
                <w:szCs w:val="22"/>
              </w:rPr>
              <w:t>1.2.13.</w:t>
            </w:r>
          </w:p>
        </w:tc>
        <w:tc>
          <w:tcPr>
            <w:tcW w:w="436" w:type="dxa"/>
            <w:tcBorders>
              <w:top w:val="single" w:sz="4" w:space="0" w:color="auto"/>
              <w:left w:val="single" w:sz="4" w:space="0" w:color="auto"/>
              <w:bottom w:val="single" w:sz="4" w:space="0" w:color="auto"/>
              <w:right w:val="single" w:sz="4" w:space="0" w:color="auto"/>
            </w:tcBorders>
            <w:vAlign w:val="center"/>
          </w:tcPr>
          <w:p w14:paraId="696EF2B2" w14:textId="77777777" w:rsidR="002D3F2F" w:rsidRPr="001B600E" w:rsidRDefault="002D3F2F"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14:paraId="6061761F" w14:textId="77777777" w:rsidR="002D3F2F" w:rsidRPr="001B600E" w:rsidRDefault="002D3F2F" w:rsidP="002D3F2F">
            <w:pPr>
              <w:rPr>
                <w:iCs/>
                <w:sz w:val="22"/>
                <w:szCs w:val="22"/>
              </w:rPr>
            </w:pPr>
            <w:r w:rsidRPr="001B600E">
              <w:rPr>
                <w:iCs/>
                <w:sz w:val="22"/>
                <w:szCs w:val="22"/>
              </w:rPr>
              <w:t>55 Investicijos į darbo sąlygas</w:t>
            </w:r>
          </w:p>
        </w:tc>
      </w:tr>
    </w:tbl>
    <w:p w14:paraId="364524F6" w14:textId="77777777" w:rsidR="004F7CE2" w:rsidRPr="001B369D" w:rsidRDefault="004F7CE2">
      <w:pPr>
        <w:jc w:val="both"/>
        <w:rPr>
          <w:b/>
          <w:color w:val="FF0000"/>
          <w:sz w:val="22"/>
          <w:szCs w:val="22"/>
        </w:rPr>
      </w:pPr>
    </w:p>
    <w:tbl>
      <w:tblPr>
        <w:tblW w:w="1502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
        <w:gridCol w:w="6369"/>
        <w:gridCol w:w="2098"/>
        <w:gridCol w:w="5840"/>
      </w:tblGrid>
      <w:tr w:rsidR="004F7CE2" w14:paraId="3ABDE039" w14:textId="77777777" w:rsidTr="00525D2F">
        <w:trPr>
          <w:trHeight w:val="69"/>
        </w:trPr>
        <w:tc>
          <w:tcPr>
            <w:tcW w:w="719" w:type="dxa"/>
            <w:vAlign w:val="center"/>
          </w:tcPr>
          <w:p w14:paraId="15A7B554" w14:textId="77777777" w:rsidR="004F7CE2" w:rsidRDefault="00622E63" w:rsidP="00473CF4">
            <w:pPr>
              <w:jc w:val="center"/>
              <w:rPr>
                <w:szCs w:val="24"/>
              </w:rPr>
            </w:pPr>
            <w:r>
              <w:rPr>
                <w:szCs w:val="24"/>
              </w:rPr>
              <w:t>Nr.</w:t>
            </w:r>
          </w:p>
        </w:tc>
        <w:tc>
          <w:tcPr>
            <w:tcW w:w="6369" w:type="dxa"/>
            <w:vAlign w:val="center"/>
          </w:tcPr>
          <w:p w14:paraId="5DE427B0" w14:textId="77777777" w:rsidR="004F7CE2" w:rsidRDefault="00622E63">
            <w:pPr>
              <w:jc w:val="center"/>
              <w:rPr>
                <w:b/>
                <w:bCs/>
                <w:szCs w:val="24"/>
              </w:rPr>
            </w:pPr>
            <w:r>
              <w:rPr>
                <w:b/>
                <w:bCs/>
                <w:szCs w:val="24"/>
              </w:rPr>
              <w:t>Kriterijus</w:t>
            </w:r>
          </w:p>
        </w:tc>
        <w:tc>
          <w:tcPr>
            <w:tcW w:w="2098" w:type="dxa"/>
            <w:vAlign w:val="center"/>
          </w:tcPr>
          <w:p w14:paraId="14D3726B" w14:textId="77777777" w:rsidR="004F7CE2" w:rsidRDefault="00622E63" w:rsidP="00743F72">
            <w:pPr>
              <w:jc w:val="center"/>
              <w:rPr>
                <w:b/>
                <w:bCs/>
                <w:szCs w:val="24"/>
              </w:rPr>
            </w:pPr>
            <w:r>
              <w:rPr>
                <w:b/>
                <w:bCs/>
                <w:szCs w:val="24"/>
                <w:lang w:eastAsia="lt-LT"/>
              </w:rPr>
              <w:t>Taip / Ne</w:t>
            </w:r>
          </w:p>
        </w:tc>
        <w:tc>
          <w:tcPr>
            <w:tcW w:w="5840" w:type="dxa"/>
            <w:vAlign w:val="center"/>
          </w:tcPr>
          <w:p w14:paraId="0ED9206E" w14:textId="77777777" w:rsidR="004F7CE2" w:rsidRDefault="00622E63">
            <w:pPr>
              <w:jc w:val="center"/>
              <w:rPr>
                <w:b/>
                <w:bCs/>
                <w:iCs/>
                <w:szCs w:val="24"/>
                <w:lang w:eastAsia="lt-LT"/>
              </w:rPr>
            </w:pPr>
            <w:r>
              <w:rPr>
                <w:b/>
                <w:bCs/>
                <w:iCs/>
                <w:szCs w:val="24"/>
                <w:lang w:eastAsia="lt-LT"/>
              </w:rPr>
              <w:t>Pagrindimas</w:t>
            </w:r>
          </w:p>
        </w:tc>
      </w:tr>
      <w:tr w:rsidR="004F7CE2" w14:paraId="6B05CABC" w14:textId="77777777" w:rsidTr="00525D2F">
        <w:trPr>
          <w:trHeight w:val="69"/>
        </w:trPr>
        <w:tc>
          <w:tcPr>
            <w:tcW w:w="719" w:type="dxa"/>
          </w:tcPr>
          <w:p w14:paraId="214FB064" w14:textId="77777777" w:rsidR="004F7CE2" w:rsidRDefault="00622E63">
            <w:pPr>
              <w:jc w:val="center"/>
              <w:rPr>
                <w:szCs w:val="24"/>
              </w:rPr>
            </w:pPr>
            <w:r>
              <w:rPr>
                <w:szCs w:val="24"/>
              </w:rPr>
              <w:t>1</w:t>
            </w:r>
          </w:p>
        </w:tc>
        <w:tc>
          <w:tcPr>
            <w:tcW w:w="6369" w:type="dxa"/>
          </w:tcPr>
          <w:p w14:paraId="092EC353" w14:textId="77777777" w:rsidR="004F7CE2" w:rsidRDefault="00622E63">
            <w:pPr>
              <w:jc w:val="center"/>
              <w:rPr>
                <w:szCs w:val="24"/>
              </w:rPr>
            </w:pPr>
            <w:r>
              <w:rPr>
                <w:szCs w:val="24"/>
              </w:rPr>
              <w:t>2</w:t>
            </w:r>
          </w:p>
        </w:tc>
        <w:tc>
          <w:tcPr>
            <w:tcW w:w="2098" w:type="dxa"/>
            <w:vAlign w:val="center"/>
          </w:tcPr>
          <w:p w14:paraId="6207F635" w14:textId="77777777" w:rsidR="004F7CE2" w:rsidRDefault="00622E63">
            <w:pPr>
              <w:jc w:val="center"/>
              <w:rPr>
                <w:szCs w:val="24"/>
              </w:rPr>
            </w:pPr>
            <w:r>
              <w:rPr>
                <w:szCs w:val="24"/>
              </w:rPr>
              <w:t>3</w:t>
            </w:r>
          </w:p>
        </w:tc>
        <w:tc>
          <w:tcPr>
            <w:tcW w:w="5840" w:type="dxa"/>
            <w:vAlign w:val="center"/>
          </w:tcPr>
          <w:p w14:paraId="667D2BCA" w14:textId="77777777" w:rsidR="004F7CE2" w:rsidRDefault="00622E63">
            <w:pPr>
              <w:jc w:val="center"/>
              <w:rPr>
                <w:iCs/>
                <w:szCs w:val="24"/>
                <w:lang w:eastAsia="lt-LT"/>
              </w:rPr>
            </w:pPr>
            <w:r>
              <w:rPr>
                <w:iCs/>
                <w:szCs w:val="24"/>
                <w:lang w:eastAsia="lt-LT"/>
              </w:rPr>
              <w:t>4</w:t>
            </w:r>
          </w:p>
        </w:tc>
      </w:tr>
      <w:tr w:rsidR="004F7CE2" w14:paraId="05ACAC73" w14:textId="77777777" w:rsidTr="00525D2F">
        <w:trPr>
          <w:trHeight w:val="349"/>
        </w:trPr>
        <w:tc>
          <w:tcPr>
            <w:tcW w:w="719" w:type="dxa"/>
            <w:tcBorders>
              <w:top w:val="single" w:sz="6" w:space="0" w:color="000000"/>
              <w:left w:val="single" w:sz="6" w:space="0" w:color="000000"/>
              <w:right w:val="single" w:sz="6" w:space="0" w:color="000000"/>
            </w:tcBorders>
            <w:vAlign w:val="center"/>
          </w:tcPr>
          <w:p w14:paraId="583F6CC8" w14:textId="77777777" w:rsidR="004F7CE2" w:rsidRDefault="00473CF4" w:rsidP="00473CF4">
            <w:pPr>
              <w:rPr>
                <w:sz w:val="22"/>
                <w:szCs w:val="22"/>
              </w:rPr>
            </w:pPr>
            <w:r>
              <w:rPr>
                <w:b/>
                <w:bCs/>
                <w:sz w:val="22"/>
                <w:szCs w:val="22"/>
              </w:rPr>
              <w:lastRenderedPageBreak/>
              <w:t>1</w:t>
            </w:r>
            <w:r w:rsidR="00622E63">
              <w:rPr>
                <w:b/>
                <w:bCs/>
                <w:sz w:val="22"/>
                <w:szCs w:val="22"/>
              </w:rPr>
              <w:t>.</w:t>
            </w:r>
          </w:p>
        </w:tc>
        <w:tc>
          <w:tcPr>
            <w:tcW w:w="14307" w:type="dxa"/>
            <w:gridSpan w:val="3"/>
            <w:tcBorders>
              <w:top w:val="single" w:sz="6" w:space="0" w:color="000000"/>
              <w:left w:val="single" w:sz="6" w:space="0" w:color="000000"/>
              <w:bottom w:val="single" w:sz="6" w:space="0" w:color="000000"/>
            </w:tcBorders>
            <w:vAlign w:val="center"/>
          </w:tcPr>
          <w:p w14:paraId="143D1072" w14:textId="77777777" w:rsidR="004F7CE2" w:rsidRDefault="00622E63" w:rsidP="00473CF4">
            <w:pPr>
              <w:rPr>
                <w:i/>
                <w:sz w:val="22"/>
                <w:szCs w:val="22"/>
                <w:lang w:eastAsia="lt-LT"/>
              </w:rPr>
            </w:pPr>
            <w:r>
              <w:rPr>
                <w:b/>
                <w:bCs/>
                <w:sz w:val="22"/>
                <w:szCs w:val="22"/>
              </w:rPr>
              <w:t>Prioritetiniai projektų atrankos kriterijai</w:t>
            </w:r>
            <w:r>
              <w:rPr>
                <w:i/>
                <w:iCs/>
              </w:rPr>
              <w:t>:</w:t>
            </w:r>
          </w:p>
        </w:tc>
      </w:tr>
      <w:tr w:rsidR="004F7CE2" w14:paraId="11426131" w14:textId="77777777" w:rsidTr="00525D2F">
        <w:trPr>
          <w:trHeight w:val="349"/>
        </w:trPr>
        <w:tc>
          <w:tcPr>
            <w:tcW w:w="719" w:type="dxa"/>
            <w:tcBorders>
              <w:top w:val="single" w:sz="6" w:space="0" w:color="000000"/>
              <w:left w:val="single" w:sz="6" w:space="0" w:color="000000"/>
              <w:bottom w:val="single" w:sz="6" w:space="0" w:color="000000"/>
              <w:right w:val="single" w:sz="6" w:space="0" w:color="000000"/>
            </w:tcBorders>
            <w:vAlign w:val="center"/>
          </w:tcPr>
          <w:p w14:paraId="4C6072BF" w14:textId="77777777" w:rsidR="004F7CE2" w:rsidRDefault="00473CF4" w:rsidP="00473CF4">
            <w:pPr>
              <w:rPr>
                <w:sz w:val="22"/>
                <w:szCs w:val="22"/>
              </w:rPr>
            </w:pPr>
            <w:r>
              <w:rPr>
                <w:sz w:val="22"/>
                <w:szCs w:val="22"/>
              </w:rPr>
              <w:t>1</w:t>
            </w:r>
            <w:r w:rsidR="00622E63">
              <w:rPr>
                <w:sz w:val="22"/>
                <w:szCs w:val="22"/>
              </w:rPr>
              <w:t>.1.</w:t>
            </w:r>
          </w:p>
        </w:tc>
        <w:tc>
          <w:tcPr>
            <w:tcW w:w="6369" w:type="dxa"/>
            <w:tcBorders>
              <w:top w:val="single" w:sz="6" w:space="0" w:color="000000"/>
              <w:left w:val="single" w:sz="6" w:space="0" w:color="000000"/>
              <w:bottom w:val="single" w:sz="6" w:space="0" w:color="000000"/>
              <w:right w:val="single" w:sz="6" w:space="0" w:color="000000"/>
            </w:tcBorders>
            <w:vAlign w:val="center"/>
          </w:tcPr>
          <w:p w14:paraId="2B1EE15B" w14:textId="77777777" w:rsidR="004F7CE2" w:rsidRPr="000A35CD" w:rsidRDefault="000A35CD" w:rsidP="000A35CD">
            <w:pPr>
              <w:rPr>
                <w:b/>
                <w:bCs/>
                <w:sz w:val="22"/>
                <w:szCs w:val="22"/>
              </w:rPr>
            </w:pPr>
            <w:r w:rsidRPr="000A35CD">
              <w:rPr>
                <w:b/>
                <w:bCs/>
                <w:sz w:val="22"/>
                <w:szCs w:val="22"/>
              </w:rPr>
              <w:t>Pareiškėjai, kurie veiklą yra įregistravę ne mažiau kaip prieš du metus iki PĮP pateikimo datos ir VĮ Žemės ūkio informacijos ir kaimo verslo centrui pateikė duomenis apie akvakultūros produkciją ataskaitiniais metais, užaugina ir realizuoja produkcijos ne mažiau kaip 40 tonų per metus.</w:t>
            </w:r>
          </w:p>
        </w:tc>
        <w:tc>
          <w:tcPr>
            <w:tcW w:w="2098" w:type="dxa"/>
            <w:tcBorders>
              <w:top w:val="single" w:sz="6" w:space="0" w:color="000000"/>
              <w:left w:val="single" w:sz="6" w:space="0" w:color="000000"/>
              <w:bottom w:val="single" w:sz="6" w:space="0" w:color="000000"/>
              <w:right w:val="single" w:sz="6" w:space="0" w:color="000000"/>
            </w:tcBorders>
            <w:vAlign w:val="center"/>
          </w:tcPr>
          <w:p w14:paraId="5AB81CF9" w14:textId="77777777" w:rsidR="004F7CE2" w:rsidRDefault="00622E63" w:rsidP="000A35CD">
            <w:pPr>
              <w:spacing w:line="312" w:lineRule="atLeast"/>
              <w:rPr>
                <w:i/>
                <w:iCs/>
                <w:sz w:val="22"/>
                <w:szCs w:val="22"/>
                <w:lang w:eastAsia="lt-LT"/>
              </w:rPr>
            </w:pPr>
            <w:r>
              <w:rPr>
                <w:i/>
                <w:iCs/>
                <w:sz w:val="22"/>
                <w:szCs w:val="22"/>
              </w:rPr>
              <w:t></w:t>
            </w:r>
            <w:r w:rsidR="000A35CD">
              <w:rPr>
                <w:i/>
                <w:iCs/>
                <w:sz w:val="22"/>
                <w:szCs w:val="22"/>
              </w:rPr>
              <w:t xml:space="preserve"> </w:t>
            </w:r>
            <w:r>
              <w:rPr>
                <w:i/>
                <w:iCs/>
                <w:sz w:val="22"/>
                <w:szCs w:val="22"/>
                <w:lang w:eastAsia="lt-LT"/>
              </w:rPr>
              <w:t xml:space="preserve">Taip </w:t>
            </w:r>
          </w:p>
          <w:p w14:paraId="643C7025" w14:textId="77777777" w:rsidR="004F7CE2" w:rsidRDefault="004F7CE2" w:rsidP="000A35CD">
            <w:pPr>
              <w:rPr>
                <w:i/>
                <w:iCs/>
                <w:sz w:val="6"/>
                <w:szCs w:val="6"/>
              </w:rPr>
            </w:pPr>
          </w:p>
          <w:p w14:paraId="7DA726A9" w14:textId="77777777" w:rsidR="004F7CE2" w:rsidRDefault="00622E63" w:rsidP="000A35CD">
            <w:pPr>
              <w:rPr>
                <w:i/>
                <w:iCs/>
                <w:sz w:val="22"/>
                <w:szCs w:val="22"/>
              </w:rPr>
            </w:pPr>
            <w:r>
              <w:rPr>
                <w:i/>
                <w:iCs/>
                <w:sz w:val="22"/>
                <w:szCs w:val="22"/>
              </w:rPr>
              <w:t></w:t>
            </w:r>
            <w:r w:rsidR="000A35CD">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14:paraId="10831ED4" w14:textId="77777777" w:rsidR="004F7CE2" w:rsidRDefault="004F7CE2">
            <w:pPr>
              <w:jc w:val="center"/>
              <w:rPr>
                <w:i/>
                <w:iCs/>
                <w:sz w:val="22"/>
                <w:szCs w:val="22"/>
              </w:rPr>
            </w:pPr>
          </w:p>
        </w:tc>
      </w:tr>
      <w:tr w:rsidR="000A35CD" w14:paraId="78BA7334" w14:textId="77777777" w:rsidTr="00525D2F">
        <w:trPr>
          <w:trHeight w:val="349"/>
        </w:trPr>
        <w:tc>
          <w:tcPr>
            <w:tcW w:w="719" w:type="dxa"/>
            <w:tcBorders>
              <w:top w:val="single" w:sz="6" w:space="0" w:color="000000"/>
              <w:left w:val="single" w:sz="6" w:space="0" w:color="000000"/>
              <w:bottom w:val="single" w:sz="6" w:space="0" w:color="000000"/>
              <w:right w:val="single" w:sz="6" w:space="0" w:color="000000"/>
            </w:tcBorders>
            <w:vAlign w:val="center"/>
          </w:tcPr>
          <w:p w14:paraId="3A9754CA" w14:textId="77777777" w:rsidR="000A35CD" w:rsidRDefault="000A35CD" w:rsidP="00473CF4">
            <w:pPr>
              <w:rPr>
                <w:sz w:val="22"/>
                <w:szCs w:val="22"/>
              </w:rPr>
            </w:pPr>
            <w:r>
              <w:rPr>
                <w:sz w:val="22"/>
                <w:szCs w:val="22"/>
              </w:rPr>
              <w:t>1.2.</w:t>
            </w:r>
          </w:p>
        </w:tc>
        <w:tc>
          <w:tcPr>
            <w:tcW w:w="6369" w:type="dxa"/>
            <w:tcBorders>
              <w:top w:val="single" w:sz="6" w:space="0" w:color="000000"/>
              <w:left w:val="single" w:sz="6" w:space="0" w:color="000000"/>
              <w:bottom w:val="single" w:sz="6" w:space="0" w:color="000000"/>
              <w:right w:val="single" w:sz="6" w:space="0" w:color="000000"/>
            </w:tcBorders>
            <w:vAlign w:val="center"/>
          </w:tcPr>
          <w:p w14:paraId="5A9CA7DE" w14:textId="77777777" w:rsidR="000A35CD" w:rsidRPr="009C0E14" w:rsidRDefault="000A35CD" w:rsidP="000A35CD">
            <w:pPr>
              <w:rPr>
                <w:iCs/>
                <w:sz w:val="22"/>
                <w:szCs w:val="22"/>
              </w:rPr>
            </w:pPr>
            <w:r w:rsidRPr="009C0E14">
              <w:rPr>
                <w:b/>
                <w:bCs/>
                <w:iCs/>
                <w:sz w:val="22"/>
                <w:szCs w:val="22"/>
              </w:rPr>
              <w:t>Sukurtų darbo vietų skaičius</w:t>
            </w:r>
          </w:p>
          <w:p w14:paraId="46E0CB5C" w14:textId="77777777" w:rsidR="000A35CD" w:rsidRDefault="000A35CD" w:rsidP="000A35CD">
            <w:pPr>
              <w:rPr>
                <w:sz w:val="22"/>
                <w:szCs w:val="22"/>
              </w:rPr>
            </w:pPr>
            <w:r w:rsidRPr="009C0E14">
              <w:rPr>
                <w:iCs/>
                <w:sz w:val="22"/>
                <w:szCs w:val="22"/>
              </w:rPr>
              <w:t>Šis atrankos kriterijus detalizuojamas taip:</w:t>
            </w:r>
          </w:p>
        </w:tc>
        <w:tc>
          <w:tcPr>
            <w:tcW w:w="2098" w:type="dxa"/>
            <w:tcBorders>
              <w:top w:val="single" w:sz="6" w:space="0" w:color="000000"/>
              <w:left w:val="single" w:sz="6" w:space="0" w:color="000000"/>
              <w:bottom w:val="single" w:sz="6" w:space="0" w:color="000000"/>
              <w:right w:val="single" w:sz="6" w:space="0" w:color="000000"/>
            </w:tcBorders>
            <w:vAlign w:val="center"/>
          </w:tcPr>
          <w:p w14:paraId="38E66ED9" w14:textId="77777777" w:rsidR="000A35CD" w:rsidRDefault="000A35CD" w:rsidP="008D6058">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14:paraId="7B376048" w14:textId="77777777" w:rsidR="000A35CD" w:rsidRDefault="000A35CD" w:rsidP="008D6058">
            <w:pPr>
              <w:rPr>
                <w:i/>
                <w:iCs/>
                <w:sz w:val="6"/>
                <w:szCs w:val="6"/>
              </w:rPr>
            </w:pPr>
          </w:p>
          <w:p w14:paraId="1675A81D" w14:textId="77777777" w:rsidR="000A35CD" w:rsidRDefault="000A35CD" w:rsidP="008D6058">
            <w:pPr>
              <w:rPr>
                <w:i/>
                <w:iCs/>
                <w:sz w:val="22"/>
                <w:szCs w:val="22"/>
                <w:lang w:eastAsia="lt-LT"/>
              </w:rPr>
            </w:pPr>
            <w:r>
              <w:rPr>
                <w:i/>
                <w:iCs/>
                <w:sz w:val="22"/>
                <w:szCs w:val="22"/>
              </w:rPr>
              <w:t xml:space="preserve"> </w:t>
            </w:r>
            <w:r>
              <w:rPr>
                <w:i/>
                <w:iCs/>
                <w:sz w:val="22"/>
                <w:szCs w:val="22"/>
                <w:lang w:eastAsia="lt-LT"/>
              </w:rPr>
              <w:t>Ne</w:t>
            </w:r>
          </w:p>
          <w:p w14:paraId="3ABF210D" w14:textId="77777777" w:rsidR="000A35CD" w:rsidRDefault="000A35CD" w:rsidP="000A35CD">
            <w:pPr>
              <w:rPr>
                <w:i/>
                <w:iCs/>
                <w:sz w:val="22"/>
                <w:szCs w:val="22"/>
              </w:rPr>
            </w:pPr>
            <w:r w:rsidRPr="000A35CD">
              <w:rPr>
                <w:i/>
                <w:iCs/>
                <w:sz w:val="22"/>
                <w:szCs w:val="22"/>
              </w:rPr>
              <w:t xml:space="preserve">(jei pažymima TAIP, </w:t>
            </w:r>
            <w:r>
              <w:rPr>
                <w:i/>
                <w:iCs/>
                <w:sz w:val="22"/>
                <w:szCs w:val="22"/>
              </w:rPr>
              <w:t xml:space="preserve">teigiamai </w:t>
            </w:r>
            <w:r w:rsidRPr="000A35CD">
              <w:rPr>
                <w:i/>
                <w:iCs/>
                <w:sz w:val="22"/>
                <w:szCs w:val="22"/>
              </w:rPr>
              <w:t xml:space="preserve">pažymėti </w:t>
            </w:r>
            <w:r>
              <w:rPr>
                <w:i/>
                <w:iCs/>
                <w:sz w:val="22"/>
                <w:szCs w:val="22"/>
              </w:rPr>
              <w:t xml:space="preserve">ir </w:t>
            </w:r>
            <w:r w:rsidRPr="000A35CD">
              <w:rPr>
                <w:i/>
                <w:iCs/>
                <w:sz w:val="22"/>
                <w:szCs w:val="22"/>
              </w:rPr>
              <w:t xml:space="preserve">vieną iš </w:t>
            </w:r>
            <w:r>
              <w:rPr>
                <w:i/>
                <w:iCs/>
                <w:sz w:val="22"/>
                <w:szCs w:val="22"/>
              </w:rPr>
              <w:t>1</w:t>
            </w:r>
            <w:r w:rsidRPr="000A35CD">
              <w:rPr>
                <w:i/>
                <w:iCs/>
                <w:sz w:val="22"/>
                <w:szCs w:val="22"/>
              </w:rPr>
              <w:t>.</w:t>
            </w:r>
            <w:r>
              <w:rPr>
                <w:i/>
                <w:iCs/>
                <w:sz w:val="22"/>
                <w:szCs w:val="22"/>
              </w:rPr>
              <w:t>2</w:t>
            </w:r>
            <w:r w:rsidRPr="000A35CD">
              <w:rPr>
                <w:i/>
                <w:iCs/>
                <w:sz w:val="22"/>
                <w:szCs w:val="22"/>
              </w:rPr>
              <w:t>.1</w:t>
            </w:r>
            <w:r>
              <w:rPr>
                <w:i/>
                <w:iCs/>
                <w:sz w:val="22"/>
                <w:szCs w:val="22"/>
              </w:rPr>
              <w:t>-1</w:t>
            </w:r>
            <w:r w:rsidRPr="000A35CD">
              <w:rPr>
                <w:i/>
                <w:iCs/>
                <w:sz w:val="22"/>
                <w:szCs w:val="22"/>
              </w:rPr>
              <w:t>.</w:t>
            </w:r>
            <w:r>
              <w:rPr>
                <w:i/>
                <w:iCs/>
                <w:sz w:val="22"/>
                <w:szCs w:val="22"/>
              </w:rPr>
              <w:t>2</w:t>
            </w:r>
            <w:r w:rsidRPr="000A35CD">
              <w:rPr>
                <w:i/>
                <w:iCs/>
                <w:sz w:val="22"/>
                <w:szCs w:val="22"/>
              </w:rPr>
              <w:t>.</w:t>
            </w:r>
            <w:r>
              <w:rPr>
                <w:i/>
                <w:iCs/>
                <w:sz w:val="22"/>
                <w:szCs w:val="22"/>
              </w:rPr>
              <w:t xml:space="preserve">3 </w:t>
            </w:r>
            <w:r w:rsidRPr="000A35CD">
              <w:rPr>
                <w:i/>
                <w:iCs/>
                <w:sz w:val="22"/>
                <w:szCs w:val="22"/>
              </w:rPr>
              <w:t>papunkčių)</w:t>
            </w:r>
          </w:p>
        </w:tc>
        <w:tc>
          <w:tcPr>
            <w:tcW w:w="5840" w:type="dxa"/>
            <w:tcBorders>
              <w:top w:val="single" w:sz="6" w:space="0" w:color="000000"/>
              <w:left w:val="single" w:sz="6" w:space="0" w:color="000000"/>
              <w:bottom w:val="single" w:sz="6" w:space="0" w:color="000000"/>
              <w:right w:val="single" w:sz="6" w:space="0" w:color="000000"/>
            </w:tcBorders>
            <w:vAlign w:val="center"/>
          </w:tcPr>
          <w:p w14:paraId="5163B242" w14:textId="77777777" w:rsidR="000A35CD" w:rsidRDefault="000A35CD">
            <w:pPr>
              <w:jc w:val="center"/>
              <w:rPr>
                <w:i/>
                <w:iCs/>
                <w:sz w:val="22"/>
                <w:szCs w:val="22"/>
                <w:lang w:eastAsia="lt-LT"/>
              </w:rPr>
            </w:pPr>
          </w:p>
        </w:tc>
      </w:tr>
      <w:tr w:rsidR="000A35CD" w14:paraId="4ADF62AD" w14:textId="77777777" w:rsidTr="00525D2F">
        <w:trPr>
          <w:trHeight w:val="349"/>
        </w:trPr>
        <w:tc>
          <w:tcPr>
            <w:tcW w:w="719" w:type="dxa"/>
            <w:tcBorders>
              <w:top w:val="single" w:sz="6" w:space="0" w:color="000000"/>
              <w:left w:val="single" w:sz="6" w:space="0" w:color="000000"/>
              <w:bottom w:val="single" w:sz="6" w:space="0" w:color="000000"/>
              <w:right w:val="single" w:sz="6" w:space="0" w:color="000000"/>
            </w:tcBorders>
            <w:vAlign w:val="center"/>
          </w:tcPr>
          <w:p w14:paraId="23E27AF1" w14:textId="77777777" w:rsidR="000A35CD" w:rsidRPr="000A35CD" w:rsidRDefault="000A35CD" w:rsidP="000A35CD">
            <w:pPr>
              <w:jc w:val="right"/>
              <w:rPr>
                <w:i/>
                <w:iCs/>
                <w:sz w:val="22"/>
                <w:szCs w:val="22"/>
              </w:rPr>
            </w:pPr>
            <w:r w:rsidRPr="000A35CD">
              <w:rPr>
                <w:i/>
                <w:iCs/>
                <w:sz w:val="22"/>
                <w:szCs w:val="22"/>
              </w:rPr>
              <w:t>1.2.1.</w:t>
            </w:r>
          </w:p>
        </w:tc>
        <w:tc>
          <w:tcPr>
            <w:tcW w:w="6369" w:type="dxa"/>
            <w:tcBorders>
              <w:top w:val="single" w:sz="6" w:space="0" w:color="000000"/>
              <w:left w:val="single" w:sz="6" w:space="0" w:color="000000"/>
              <w:bottom w:val="single" w:sz="6" w:space="0" w:color="000000"/>
              <w:right w:val="single" w:sz="6" w:space="0" w:color="000000"/>
            </w:tcBorders>
            <w:vAlign w:val="center"/>
          </w:tcPr>
          <w:p w14:paraId="42933C81" w14:textId="77777777" w:rsidR="000A35CD" w:rsidRPr="009C0E14" w:rsidRDefault="000A35CD" w:rsidP="008D6058">
            <w:pPr>
              <w:jc w:val="right"/>
              <w:rPr>
                <w:i/>
                <w:sz w:val="22"/>
                <w:szCs w:val="22"/>
              </w:rPr>
            </w:pPr>
            <w:r w:rsidRPr="009C0E14">
              <w:rPr>
                <w:i/>
                <w:sz w:val="22"/>
                <w:szCs w:val="22"/>
              </w:rPr>
              <w:t>pareiškėjams, kurie projekte numato sukurti daugiau kaip 1,25 naujas darbo vietas</w:t>
            </w:r>
          </w:p>
        </w:tc>
        <w:tc>
          <w:tcPr>
            <w:tcW w:w="2098" w:type="dxa"/>
            <w:tcBorders>
              <w:top w:val="single" w:sz="6" w:space="0" w:color="000000"/>
              <w:left w:val="single" w:sz="6" w:space="0" w:color="000000"/>
              <w:bottom w:val="single" w:sz="6" w:space="0" w:color="000000"/>
              <w:right w:val="single" w:sz="6" w:space="0" w:color="000000"/>
            </w:tcBorders>
            <w:vAlign w:val="center"/>
          </w:tcPr>
          <w:p w14:paraId="2584E93F" w14:textId="77777777" w:rsidR="000A35CD" w:rsidRDefault="000A35CD" w:rsidP="008D6058">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14:paraId="76F4DB31" w14:textId="77777777" w:rsidR="000A35CD" w:rsidRDefault="000A35CD" w:rsidP="008D6058">
            <w:pPr>
              <w:rPr>
                <w:i/>
                <w:iCs/>
                <w:sz w:val="6"/>
                <w:szCs w:val="6"/>
              </w:rPr>
            </w:pPr>
          </w:p>
          <w:p w14:paraId="2A89E7AE" w14:textId="77777777" w:rsidR="000A35CD" w:rsidRDefault="000A35CD" w:rsidP="008D6058">
            <w:pPr>
              <w:rPr>
                <w:i/>
                <w:iCs/>
                <w:sz w:val="22"/>
                <w:szCs w:val="22"/>
              </w:rPr>
            </w:pPr>
            <w:r>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14:paraId="0789C1E0" w14:textId="77777777" w:rsidR="000A35CD" w:rsidRDefault="000A35CD">
            <w:pPr>
              <w:jc w:val="center"/>
              <w:rPr>
                <w:i/>
                <w:iCs/>
                <w:sz w:val="22"/>
                <w:szCs w:val="22"/>
                <w:lang w:eastAsia="lt-LT"/>
              </w:rPr>
            </w:pPr>
          </w:p>
        </w:tc>
      </w:tr>
      <w:tr w:rsidR="000A35CD" w14:paraId="7E21FF71" w14:textId="77777777" w:rsidTr="00525D2F">
        <w:trPr>
          <w:trHeight w:val="349"/>
        </w:trPr>
        <w:tc>
          <w:tcPr>
            <w:tcW w:w="719" w:type="dxa"/>
            <w:tcBorders>
              <w:top w:val="single" w:sz="6" w:space="0" w:color="000000"/>
              <w:left w:val="single" w:sz="6" w:space="0" w:color="000000"/>
              <w:bottom w:val="single" w:sz="6" w:space="0" w:color="000000"/>
              <w:right w:val="single" w:sz="6" w:space="0" w:color="000000"/>
            </w:tcBorders>
            <w:vAlign w:val="center"/>
          </w:tcPr>
          <w:p w14:paraId="76D95871" w14:textId="77777777" w:rsidR="000A35CD" w:rsidRPr="000A35CD" w:rsidRDefault="000A35CD" w:rsidP="000A35CD">
            <w:pPr>
              <w:jc w:val="right"/>
              <w:rPr>
                <w:i/>
                <w:iCs/>
                <w:sz w:val="22"/>
                <w:szCs w:val="22"/>
              </w:rPr>
            </w:pPr>
            <w:r w:rsidRPr="000A35CD">
              <w:rPr>
                <w:i/>
                <w:iCs/>
                <w:sz w:val="22"/>
                <w:szCs w:val="22"/>
              </w:rPr>
              <w:t>1.2.2.</w:t>
            </w:r>
          </w:p>
        </w:tc>
        <w:tc>
          <w:tcPr>
            <w:tcW w:w="6369" w:type="dxa"/>
            <w:tcBorders>
              <w:top w:val="single" w:sz="6" w:space="0" w:color="000000"/>
              <w:left w:val="single" w:sz="6" w:space="0" w:color="000000"/>
              <w:bottom w:val="single" w:sz="6" w:space="0" w:color="000000"/>
              <w:right w:val="single" w:sz="6" w:space="0" w:color="000000"/>
            </w:tcBorders>
            <w:vAlign w:val="center"/>
          </w:tcPr>
          <w:p w14:paraId="0B22DFD7" w14:textId="77777777" w:rsidR="000A35CD" w:rsidRPr="009C0E14" w:rsidRDefault="000A35CD" w:rsidP="008D6058">
            <w:pPr>
              <w:jc w:val="right"/>
              <w:rPr>
                <w:rFonts w:ascii="Calibri" w:hAnsi="Calibri" w:cs="Calibri"/>
                <w:i/>
                <w:color w:val="222222"/>
                <w:sz w:val="22"/>
                <w:szCs w:val="22"/>
                <w:lang w:eastAsia="lt-LT"/>
              </w:rPr>
            </w:pPr>
            <w:r w:rsidRPr="009C0E14">
              <w:rPr>
                <w:i/>
                <w:color w:val="222222"/>
                <w:sz w:val="22"/>
                <w:szCs w:val="22"/>
                <w:lang w:eastAsia="lt-LT"/>
              </w:rPr>
              <w:t>pareiškėjams, kurie projekte numato sukurti daugiau nei 1,10, tačiau ne daugiau kaip 1,25 naujas darbo vietas</w:t>
            </w:r>
          </w:p>
        </w:tc>
        <w:tc>
          <w:tcPr>
            <w:tcW w:w="2098" w:type="dxa"/>
            <w:tcBorders>
              <w:top w:val="single" w:sz="6" w:space="0" w:color="000000"/>
              <w:left w:val="single" w:sz="6" w:space="0" w:color="000000"/>
              <w:bottom w:val="single" w:sz="6" w:space="0" w:color="000000"/>
              <w:right w:val="single" w:sz="6" w:space="0" w:color="000000"/>
            </w:tcBorders>
            <w:vAlign w:val="center"/>
          </w:tcPr>
          <w:p w14:paraId="53F1E716" w14:textId="77777777" w:rsidR="000A35CD" w:rsidRDefault="000A35CD" w:rsidP="008D6058">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14:paraId="023B28BD" w14:textId="77777777" w:rsidR="000A35CD" w:rsidRDefault="000A35CD" w:rsidP="008D6058">
            <w:pPr>
              <w:rPr>
                <w:i/>
                <w:iCs/>
                <w:sz w:val="6"/>
                <w:szCs w:val="6"/>
              </w:rPr>
            </w:pPr>
          </w:p>
          <w:p w14:paraId="329683CC" w14:textId="77777777" w:rsidR="000A35CD" w:rsidRDefault="000A35CD" w:rsidP="008D6058">
            <w:pPr>
              <w:rPr>
                <w:i/>
                <w:iCs/>
                <w:sz w:val="22"/>
                <w:szCs w:val="22"/>
              </w:rPr>
            </w:pPr>
            <w:r>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14:paraId="534AF83C" w14:textId="77777777" w:rsidR="000A35CD" w:rsidRDefault="000A35CD">
            <w:pPr>
              <w:jc w:val="center"/>
              <w:rPr>
                <w:i/>
                <w:iCs/>
                <w:sz w:val="22"/>
                <w:szCs w:val="22"/>
                <w:lang w:eastAsia="lt-LT"/>
              </w:rPr>
            </w:pPr>
          </w:p>
        </w:tc>
      </w:tr>
      <w:tr w:rsidR="000A35CD" w14:paraId="451EC3FA" w14:textId="77777777" w:rsidTr="00525D2F">
        <w:trPr>
          <w:trHeight w:val="349"/>
        </w:trPr>
        <w:tc>
          <w:tcPr>
            <w:tcW w:w="719" w:type="dxa"/>
            <w:tcBorders>
              <w:top w:val="single" w:sz="6" w:space="0" w:color="000000"/>
              <w:left w:val="single" w:sz="6" w:space="0" w:color="000000"/>
              <w:bottom w:val="single" w:sz="6" w:space="0" w:color="000000"/>
              <w:right w:val="single" w:sz="6" w:space="0" w:color="000000"/>
            </w:tcBorders>
            <w:vAlign w:val="center"/>
          </w:tcPr>
          <w:p w14:paraId="79519699" w14:textId="77777777" w:rsidR="000A35CD" w:rsidRPr="000A35CD" w:rsidRDefault="000A35CD" w:rsidP="000A35CD">
            <w:pPr>
              <w:jc w:val="right"/>
              <w:rPr>
                <w:i/>
                <w:iCs/>
                <w:sz w:val="22"/>
                <w:szCs w:val="22"/>
              </w:rPr>
            </w:pPr>
            <w:r w:rsidRPr="000A35CD">
              <w:rPr>
                <w:i/>
                <w:iCs/>
                <w:sz w:val="22"/>
                <w:szCs w:val="22"/>
              </w:rPr>
              <w:t>1.2.</w:t>
            </w:r>
            <w:r>
              <w:rPr>
                <w:i/>
                <w:iCs/>
                <w:sz w:val="22"/>
                <w:szCs w:val="22"/>
              </w:rPr>
              <w:t>3</w:t>
            </w:r>
            <w:r w:rsidRPr="000A35CD">
              <w:rPr>
                <w:i/>
                <w:iCs/>
                <w:sz w:val="22"/>
                <w:szCs w:val="22"/>
              </w:rPr>
              <w:t>.</w:t>
            </w:r>
          </w:p>
        </w:tc>
        <w:tc>
          <w:tcPr>
            <w:tcW w:w="6369" w:type="dxa"/>
            <w:tcBorders>
              <w:top w:val="single" w:sz="6" w:space="0" w:color="000000"/>
              <w:left w:val="single" w:sz="6" w:space="0" w:color="000000"/>
              <w:bottom w:val="single" w:sz="6" w:space="0" w:color="000000"/>
              <w:right w:val="single" w:sz="6" w:space="0" w:color="000000"/>
            </w:tcBorders>
            <w:vAlign w:val="center"/>
          </w:tcPr>
          <w:p w14:paraId="4A0B51DC" w14:textId="77777777" w:rsidR="000A35CD" w:rsidRPr="009C0E14" w:rsidRDefault="000A35CD" w:rsidP="008D6058">
            <w:pPr>
              <w:jc w:val="right"/>
              <w:rPr>
                <w:rFonts w:ascii="Calibri" w:hAnsi="Calibri" w:cs="Calibri"/>
                <w:i/>
                <w:color w:val="222222"/>
                <w:sz w:val="22"/>
                <w:szCs w:val="22"/>
                <w:lang w:eastAsia="lt-LT"/>
              </w:rPr>
            </w:pPr>
            <w:r w:rsidRPr="009C0E14">
              <w:rPr>
                <w:i/>
                <w:color w:val="222222"/>
                <w:sz w:val="22"/>
                <w:szCs w:val="22"/>
                <w:lang w:eastAsia="lt-LT"/>
              </w:rPr>
              <w:t>pareiškėjams, kurie projekte numato sukurti 1,10 naujas darbo vietas</w:t>
            </w:r>
          </w:p>
        </w:tc>
        <w:tc>
          <w:tcPr>
            <w:tcW w:w="2098" w:type="dxa"/>
            <w:tcBorders>
              <w:top w:val="single" w:sz="6" w:space="0" w:color="000000"/>
              <w:left w:val="single" w:sz="6" w:space="0" w:color="000000"/>
              <w:bottom w:val="single" w:sz="6" w:space="0" w:color="000000"/>
              <w:right w:val="single" w:sz="6" w:space="0" w:color="000000"/>
            </w:tcBorders>
            <w:vAlign w:val="center"/>
          </w:tcPr>
          <w:p w14:paraId="2F503C84" w14:textId="77777777" w:rsidR="000A35CD" w:rsidRDefault="000A35CD" w:rsidP="008D6058">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14:paraId="342E5464" w14:textId="77777777" w:rsidR="000A35CD" w:rsidRDefault="000A35CD" w:rsidP="008D6058">
            <w:pPr>
              <w:rPr>
                <w:i/>
                <w:iCs/>
                <w:sz w:val="6"/>
                <w:szCs w:val="6"/>
              </w:rPr>
            </w:pPr>
          </w:p>
          <w:p w14:paraId="70686242" w14:textId="77777777" w:rsidR="000A35CD" w:rsidRDefault="000A35CD" w:rsidP="008D6058">
            <w:pPr>
              <w:rPr>
                <w:i/>
                <w:iCs/>
                <w:sz w:val="22"/>
                <w:szCs w:val="22"/>
              </w:rPr>
            </w:pPr>
            <w:r>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14:paraId="6F8E6753" w14:textId="77777777" w:rsidR="000A35CD" w:rsidRDefault="000A35CD">
            <w:pPr>
              <w:jc w:val="center"/>
              <w:rPr>
                <w:i/>
                <w:iCs/>
                <w:sz w:val="22"/>
                <w:szCs w:val="22"/>
                <w:lang w:eastAsia="lt-LT"/>
              </w:rPr>
            </w:pPr>
          </w:p>
        </w:tc>
      </w:tr>
      <w:tr w:rsidR="000A35CD" w14:paraId="4EEF9138" w14:textId="77777777" w:rsidTr="00525D2F">
        <w:trPr>
          <w:trHeight w:val="1047"/>
        </w:trPr>
        <w:tc>
          <w:tcPr>
            <w:tcW w:w="719" w:type="dxa"/>
            <w:tcBorders>
              <w:top w:val="single" w:sz="6" w:space="0" w:color="000000"/>
              <w:left w:val="single" w:sz="6" w:space="0" w:color="000000"/>
              <w:bottom w:val="single" w:sz="6" w:space="0" w:color="000000"/>
              <w:right w:val="single" w:sz="6" w:space="0" w:color="000000"/>
            </w:tcBorders>
            <w:vAlign w:val="center"/>
          </w:tcPr>
          <w:p w14:paraId="48512C28" w14:textId="77777777" w:rsidR="000A35CD" w:rsidRDefault="00525D2F" w:rsidP="00473CF4">
            <w:pPr>
              <w:rPr>
                <w:sz w:val="22"/>
                <w:szCs w:val="22"/>
              </w:rPr>
            </w:pPr>
            <w:r>
              <w:rPr>
                <w:sz w:val="22"/>
                <w:szCs w:val="22"/>
              </w:rPr>
              <w:t>1.3.</w:t>
            </w:r>
          </w:p>
        </w:tc>
        <w:tc>
          <w:tcPr>
            <w:tcW w:w="6369" w:type="dxa"/>
            <w:tcBorders>
              <w:top w:val="single" w:sz="6" w:space="0" w:color="000000"/>
              <w:left w:val="single" w:sz="6" w:space="0" w:color="000000"/>
              <w:bottom w:val="single" w:sz="6" w:space="0" w:color="000000"/>
              <w:right w:val="single" w:sz="6" w:space="0" w:color="000000"/>
            </w:tcBorders>
            <w:vAlign w:val="center"/>
          </w:tcPr>
          <w:p w14:paraId="6D17C84E" w14:textId="77777777" w:rsidR="000A35CD" w:rsidRDefault="00525D2F" w:rsidP="00525D2F">
            <w:pPr>
              <w:rPr>
                <w:sz w:val="22"/>
                <w:szCs w:val="22"/>
              </w:rPr>
            </w:pPr>
            <w:r w:rsidRPr="009C0E14">
              <w:rPr>
                <w:b/>
                <w:bCs/>
                <w:color w:val="222222"/>
                <w:sz w:val="22"/>
                <w:szCs w:val="22"/>
                <w:lang w:eastAsia="lt-LT"/>
              </w:rPr>
              <w:t>Papildomai skiriamas balas už sukurtų bent vieną pilna darbo vietą (etatą) jaunimui ir jauniems žmonėms iki 40 m. (imtinai).</w:t>
            </w:r>
          </w:p>
        </w:tc>
        <w:tc>
          <w:tcPr>
            <w:tcW w:w="2098" w:type="dxa"/>
            <w:tcBorders>
              <w:top w:val="single" w:sz="6" w:space="0" w:color="000000"/>
              <w:left w:val="single" w:sz="6" w:space="0" w:color="000000"/>
              <w:bottom w:val="single" w:sz="6" w:space="0" w:color="000000"/>
              <w:right w:val="single" w:sz="6" w:space="0" w:color="000000"/>
            </w:tcBorders>
            <w:vAlign w:val="center"/>
          </w:tcPr>
          <w:p w14:paraId="446C4701" w14:textId="77777777" w:rsidR="000A35CD" w:rsidRDefault="000A35CD" w:rsidP="008D6058">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14:paraId="08ECD625" w14:textId="77777777" w:rsidR="000A35CD" w:rsidRDefault="000A35CD" w:rsidP="008D6058">
            <w:pPr>
              <w:rPr>
                <w:i/>
                <w:iCs/>
                <w:sz w:val="6"/>
                <w:szCs w:val="6"/>
              </w:rPr>
            </w:pPr>
          </w:p>
          <w:p w14:paraId="00E008AF" w14:textId="77777777" w:rsidR="000A35CD" w:rsidRDefault="000A35CD" w:rsidP="008D6058">
            <w:pPr>
              <w:rPr>
                <w:i/>
                <w:iCs/>
                <w:sz w:val="22"/>
                <w:szCs w:val="22"/>
              </w:rPr>
            </w:pPr>
            <w:r>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14:paraId="2DB9E0BD" w14:textId="77777777" w:rsidR="000A35CD" w:rsidRDefault="000A35CD">
            <w:pPr>
              <w:jc w:val="center"/>
              <w:rPr>
                <w:i/>
                <w:iCs/>
                <w:sz w:val="22"/>
                <w:szCs w:val="22"/>
                <w:lang w:eastAsia="lt-LT"/>
              </w:rPr>
            </w:pPr>
          </w:p>
        </w:tc>
      </w:tr>
      <w:tr w:rsidR="00525D2F" w14:paraId="69F21B39" w14:textId="77777777" w:rsidTr="00525D2F">
        <w:trPr>
          <w:trHeight w:val="308"/>
        </w:trPr>
        <w:tc>
          <w:tcPr>
            <w:tcW w:w="719" w:type="dxa"/>
            <w:tcBorders>
              <w:top w:val="single" w:sz="6" w:space="0" w:color="000000"/>
              <w:left w:val="single" w:sz="6" w:space="0" w:color="000000"/>
              <w:bottom w:val="single" w:sz="6" w:space="0" w:color="000000"/>
              <w:right w:val="single" w:sz="6" w:space="0" w:color="000000"/>
            </w:tcBorders>
            <w:vAlign w:val="center"/>
          </w:tcPr>
          <w:p w14:paraId="57A2FF86" w14:textId="77777777" w:rsidR="00525D2F" w:rsidRDefault="00525D2F" w:rsidP="00473CF4">
            <w:pPr>
              <w:rPr>
                <w:sz w:val="22"/>
                <w:szCs w:val="22"/>
              </w:rPr>
            </w:pPr>
            <w:r>
              <w:rPr>
                <w:sz w:val="22"/>
                <w:szCs w:val="22"/>
              </w:rPr>
              <w:t>1.4.</w:t>
            </w:r>
          </w:p>
        </w:tc>
        <w:tc>
          <w:tcPr>
            <w:tcW w:w="6369" w:type="dxa"/>
            <w:tcBorders>
              <w:top w:val="single" w:sz="6" w:space="0" w:color="000000"/>
              <w:left w:val="single" w:sz="6" w:space="0" w:color="000000"/>
              <w:bottom w:val="single" w:sz="6" w:space="0" w:color="000000"/>
              <w:right w:val="single" w:sz="6" w:space="0" w:color="000000"/>
            </w:tcBorders>
            <w:vAlign w:val="center"/>
          </w:tcPr>
          <w:p w14:paraId="2331A8AC" w14:textId="77777777" w:rsidR="00525D2F" w:rsidRPr="009C0E14" w:rsidRDefault="00525D2F" w:rsidP="00525D2F">
            <w:pPr>
              <w:rPr>
                <w:b/>
                <w:bCs/>
                <w:color w:val="222222"/>
                <w:sz w:val="22"/>
                <w:szCs w:val="22"/>
                <w:lang w:eastAsia="lt-LT"/>
              </w:rPr>
            </w:pPr>
            <w:r w:rsidRPr="009C0E14">
              <w:rPr>
                <w:b/>
                <w:bCs/>
                <w:sz w:val="22"/>
                <w:szCs w:val="22"/>
              </w:rPr>
              <w:t>Pareiškėjas projekto metu investuoja į įrangą, energiją gaminančią iš atsinaujinančių šaltinių (balai suteikiami tik už šias investicijas: saulės baterijos, saulės kolektoriai, saulės moduliai, geoterminio šildymo, oras-oras, oras-vanduo šildymo sistemos, kai nurodytos investicijos susijusios su įmonės gamybiniais poreikiais (pardavimui skirta energija neremiama)).</w:t>
            </w:r>
          </w:p>
        </w:tc>
        <w:tc>
          <w:tcPr>
            <w:tcW w:w="2098" w:type="dxa"/>
            <w:tcBorders>
              <w:top w:val="single" w:sz="6" w:space="0" w:color="000000"/>
              <w:left w:val="single" w:sz="6" w:space="0" w:color="000000"/>
              <w:bottom w:val="single" w:sz="6" w:space="0" w:color="000000"/>
              <w:right w:val="single" w:sz="6" w:space="0" w:color="000000"/>
            </w:tcBorders>
            <w:vAlign w:val="center"/>
          </w:tcPr>
          <w:p w14:paraId="4320A507" w14:textId="77777777" w:rsidR="00525D2F" w:rsidRDefault="00525D2F" w:rsidP="008D6058">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14:paraId="5667CF83" w14:textId="77777777" w:rsidR="00525D2F" w:rsidRDefault="00525D2F" w:rsidP="008D6058">
            <w:pPr>
              <w:rPr>
                <w:i/>
                <w:iCs/>
                <w:sz w:val="6"/>
                <w:szCs w:val="6"/>
              </w:rPr>
            </w:pPr>
          </w:p>
          <w:p w14:paraId="6790C9DA" w14:textId="77777777" w:rsidR="00525D2F" w:rsidRDefault="00525D2F" w:rsidP="008D6058">
            <w:pPr>
              <w:rPr>
                <w:i/>
                <w:iCs/>
                <w:sz w:val="22"/>
                <w:szCs w:val="22"/>
              </w:rPr>
            </w:pPr>
            <w:r>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14:paraId="389C944D" w14:textId="77777777" w:rsidR="00525D2F" w:rsidRDefault="00525D2F">
            <w:pPr>
              <w:jc w:val="center"/>
              <w:rPr>
                <w:i/>
                <w:iCs/>
                <w:sz w:val="22"/>
                <w:szCs w:val="22"/>
                <w:lang w:eastAsia="lt-LT"/>
              </w:rPr>
            </w:pPr>
          </w:p>
        </w:tc>
      </w:tr>
    </w:tbl>
    <w:p w14:paraId="080B3DF7" w14:textId="77777777" w:rsidR="004F7CE2" w:rsidRDefault="004F7CE2">
      <w:pPr>
        <w:jc w:val="both"/>
        <w:rPr>
          <w:b/>
          <w:sz w:val="22"/>
          <w:szCs w:val="22"/>
        </w:rPr>
      </w:pPr>
    </w:p>
    <w:p w14:paraId="3254E18E" w14:textId="77777777" w:rsidR="004F7CE2" w:rsidRDefault="00622E63">
      <w:pPr>
        <w:rPr>
          <w:b/>
          <w:sz w:val="22"/>
          <w:szCs w:val="22"/>
          <w:lang w:eastAsia="lt-LT"/>
        </w:rPr>
      </w:pPr>
      <w:r>
        <w:rPr>
          <w:b/>
          <w:sz w:val="22"/>
          <w:szCs w:val="22"/>
          <w:lang w:eastAsia="lt-LT"/>
        </w:rPr>
        <w:t>Prie PĮP gali būti pridedami kiti dokumentai, patvirtinantys ar pagrindžiantys PĮP pateiktą informaciją.</w:t>
      </w:r>
    </w:p>
    <w:p w14:paraId="7D5DE098" w14:textId="77777777" w:rsidR="004F7CE2" w:rsidRDefault="004F7CE2">
      <w:pPr>
        <w:rPr>
          <w:b/>
          <w:sz w:val="22"/>
          <w:szCs w:val="22"/>
          <w:lang w:eastAsia="lt-LT"/>
        </w:rPr>
      </w:pPr>
    </w:p>
    <w:p w14:paraId="157E2986" w14:textId="77777777" w:rsidR="004F7CE2" w:rsidRDefault="00622E63">
      <w:pPr>
        <w:rPr>
          <w:sz w:val="22"/>
          <w:szCs w:val="22"/>
          <w:lang w:eastAsia="lt-LT"/>
        </w:rPr>
      </w:pPr>
      <w:r>
        <w:rPr>
          <w:sz w:val="22"/>
          <w:szCs w:val="22"/>
          <w:lang w:eastAsia="lt-LT"/>
        </w:rPr>
        <w:t>______________________                                              _________________                                                                                 ___________________________</w:t>
      </w:r>
    </w:p>
    <w:p w14:paraId="240BA85D" w14:textId="77777777" w:rsidR="004F7CE2" w:rsidRDefault="00622E63" w:rsidP="00525D2F">
      <w:pPr>
        <w:rPr>
          <w:color w:val="000000"/>
          <w:szCs w:val="24"/>
          <w:lang w:eastAsia="lt-LT"/>
        </w:rPr>
      </w:pPr>
      <w:r>
        <w:rPr>
          <w:szCs w:val="24"/>
          <w:lang w:eastAsia="lt-LT"/>
        </w:rPr>
        <w:t xml:space="preserve">(pareigos)                                                                        (parašas)                                                                                          (vardas ir pavardė)   </w:t>
      </w:r>
    </w:p>
    <w:sectPr w:rsidR="004F7CE2" w:rsidSect="00525D2F">
      <w:headerReference w:type="even" r:id="rId7"/>
      <w:headerReference w:type="default" r:id="rId8"/>
      <w:footerReference w:type="even" r:id="rId9"/>
      <w:footerReference w:type="default" r:id="rId10"/>
      <w:headerReference w:type="first" r:id="rId11"/>
      <w:footerReference w:type="first" r:id="rId12"/>
      <w:pgSz w:w="16838" w:h="11906" w:orient="landscape"/>
      <w:pgMar w:top="567" w:right="567" w:bottom="709"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4E0F9" w14:textId="77777777" w:rsidR="003F6213" w:rsidRDefault="003F6213">
      <w:r>
        <w:separator/>
      </w:r>
    </w:p>
  </w:endnote>
  <w:endnote w:type="continuationSeparator" w:id="0">
    <w:p w14:paraId="20B5977C" w14:textId="77777777" w:rsidR="003F6213" w:rsidRDefault="003F6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Times New Roman"/>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31ED3" w14:textId="77777777" w:rsidR="002D3F2F" w:rsidRDefault="002D3F2F">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2D3F2F" w14:paraId="20E4A453" w14:textId="77777777">
      <w:tc>
        <w:tcPr>
          <w:tcW w:w="3210" w:type="dxa"/>
        </w:tcPr>
        <w:p w14:paraId="73903ADD" w14:textId="77777777" w:rsidR="002D3F2F" w:rsidRDefault="002D3F2F">
          <w:pPr>
            <w:tabs>
              <w:tab w:val="center" w:pos="4153"/>
              <w:tab w:val="right" w:pos="8306"/>
            </w:tabs>
            <w:ind w:left="-115" w:firstLine="720"/>
            <w:rPr>
              <w:rFonts w:ascii="Arial" w:hAnsi="Arial"/>
              <w:sz w:val="20"/>
              <w:lang w:val="en-GB"/>
            </w:rPr>
          </w:pPr>
        </w:p>
      </w:tc>
      <w:tc>
        <w:tcPr>
          <w:tcW w:w="3210" w:type="dxa"/>
        </w:tcPr>
        <w:p w14:paraId="7F2F3701" w14:textId="77777777" w:rsidR="002D3F2F" w:rsidRDefault="002D3F2F">
          <w:pPr>
            <w:tabs>
              <w:tab w:val="center" w:pos="4153"/>
              <w:tab w:val="right" w:pos="8306"/>
            </w:tabs>
            <w:ind w:firstLine="720"/>
            <w:jc w:val="center"/>
            <w:rPr>
              <w:rFonts w:ascii="Arial" w:hAnsi="Arial"/>
              <w:sz w:val="20"/>
              <w:lang w:val="en-GB"/>
            </w:rPr>
          </w:pPr>
        </w:p>
      </w:tc>
      <w:tc>
        <w:tcPr>
          <w:tcW w:w="3210" w:type="dxa"/>
        </w:tcPr>
        <w:p w14:paraId="515E11FB" w14:textId="77777777" w:rsidR="002D3F2F" w:rsidRDefault="002D3F2F">
          <w:pPr>
            <w:tabs>
              <w:tab w:val="center" w:pos="4153"/>
              <w:tab w:val="right" w:pos="8306"/>
            </w:tabs>
            <w:ind w:right="-115" w:firstLine="720"/>
            <w:jc w:val="right"/>
            <w:rPr>
              <w:rFonts w:ascii="Arial" w:hAnsi="Arial"/>
              <w:sz w:val="20"/>
              <w:lang w:val="en-GB"/>
            </w:rPr>
          </w:pPr>
        </w:p>
      </w:tc>
    </w:tr>
  </w:tbl>
  <w:p w14:paraId="7E80CB55" w14:textId="77777777" w:rsidR="002D3F2F" w:rsidRDefault="002D3F2F">
    <w:pPr>
      <w:tabs>
        <w:tab w:val="center" w:pos="4819"/>
        <w:tab w:val="right" w:pos="9638"/>
      </w:tabs>
      <w:ind w:firstLine="720"/>
      <w:rPr>
        <w:rFonts w:ascii="Arial" w:hAnsi="Arial"/>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FAC13" w14:textId="77777777" w:rsidR="002D3F2F" w:rsidRDefault="002D3F2F">
    <w:pPr>
      <w:tabs>
        <w:tab w:val="center" w:pos="4680"/>
        <w:tab w:val="right" w:pos="9360"/>
      </w:tabs>
      <w:jc w:val="center"/>
      <w:rPr>
        <w:sz w:val="22"/>
        <w:szCs w:val="22"/>
        <w:lang w:eastAsia="lt-LT"/>
      </w:rPr>
    </w:pPr>
  </w:p>
  <w:p w14:paraId="16293DA8" w14:textId="77777777" w:rsidR="002D3F2F" w:rsidRDefault="002D3F2F">
    <w:pPr>
      <w:tabs>
        <w:tab w:val="center" w:pos="4819"/>
        <w:tab w:val="right" w:pos="9638"/>
      </w:tabs>
      <w:ind w:firstLine="720"/>
      <w:rPr>
        <w:rFonts w:ascii="Arial" w:hAnsi="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5BB40" w14:textId="77777777" w:rsidR="003F6213" w:rsidRDefault="003F6213">
      <w:r>
        <w:separator/>
      </w:r>
    </w:p>
  </w:footnote>
  <w:footnote w:type="continuationSeparator" w:id="0">
    <w:p w14:paraId="2F1ADA67" w14:textId="77777777" w:rsidR="003F6213" w:rsidRDefault="003F62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816B7" w14:textId="77777777" w:rsidR="002D3F2F" w:rsidRDefault="002D3F2F">
    <w:pPr>
      <w:tabs>
        <w:tab w:val="center" w:pos="4680"/>
        <w:tab w:val="right" w:pos="9360"/>
      </w:tabs>
      <w:rPr>
        <w:sz w:val="22"/>
        <w:szCs w:val="22"/>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C925D" w14:textId="77777777" w:rsidR="002D3F2F" w:rsidRDefault="007404F4" w:rsidP="00622E63">
    <w:pPr>
      <w:tabs>
        <w:tab w:val="center" w:pos="4680"/>
        <w:tab w:val="right" w:pos="9360"/>
      </w:tabs>
      <w:jc w:val="center"/>
      <w:rPr>
        <w:sz w:val="22"/>
        <w:szCs w:val="22"/>
        <w:lang w:eastAsia="lt-LT"/>
      </w:rPr>
    </w:pPr>
    <w:r>
      <w:rPr>
        <w:sz w:val="22"/>
        <w:szCs w:val="22"/>
        <w:lang w:eastAsia="lt-LT"/>
      </w:rPr>
      <w:fldChar w:fldCharType="begin"/>
    </w:r>
    <w:r w:rsidR="002D3F2F">
      <w:rPr>
        <w:sz w:val="22"/>
        <w:szCs w:val="22"/>
        <w:lang w:eastAsia="lt-LT"/>
      </w:rPr>
      <w:instrText>PAGE   \* MERGEFORMAT</w:instrText>
    </w:r>
    <w:r>
      <w:rPr>
        <w:sz w:val="22"/>
        <w:szCs w:val="22"/>
        <w:lang w:eastAsia="lt-LT"/>
      </w:rPr>
      <w:fldChar w:fldCharType="separate"/>
    </w:r>
    <w:r w:rsidR="008D20BE">
      <w:rPr>
        <w:noProof/>
        <w:sz w:val="22"/>
        <w:szCs w:val="22"/>
        <w:lang w:eastAsia="lt-LT"/>
      </w:rPr>
      <w:t>2</w:t>
    </w:r>
    <w:r>
      <w:rPr>
        <w:sz w:val="22"/>
        <w:szCs w:val="22"/>
        <w:lang w:eastAsia="lt-LT"/>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C609B" w14:textId="77777777" w:rsidR="002D3F2F" w:rsidRDefault="002D3F2F">
    <w:pPr>
      <w:tabs>
        <w:tab w:val="center" w:pos="4680"/>
        <w:tab w:val="right" w:pos="9360"/>
      </w:tabs>
      <w:rPr>
        <w:sz w:val="22"/>
        <w:szCs w:val="22"/>
        <w:lang w:eastAsia="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ailMerge>
    <w:mainDocumentType w:val="formLetters"/>
    <w:dataType w:val="textFile"/>
    <w:activeRecord w:val="-1"/>
  </w:mailMerge>
  <w:defaultTabStop w:val="720"/>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17B15"/>
    <w:rsid w:val="000447DC"/>
    <w:rsid w:val="000A35CD"/>
    <w:rsid w:val="000E39CF"/>
    <w:rsid w:val="001B369D"/>
    <w:rsid w:val="001B600E"/>
    <w:rsid w:val="00205D36"/>
    <w:rsid w:val="00285940"/>
    <w:rsid w:val="002864DB"/>
    <w:rsid w:val="002D3F2F"/>
    <w:rsid w:val="002D40BC"/>
    <w:rsid w:val="003D7D48"/>
    <w:rsid w:val="003F6213"/>
    <w:rsid w:val="00473CF4"/>
    <w:rsid w:val="004F7CE2"/>
    <w:rsid w:val="00525D2F"/>
    <w:rsid w:val="0053426D"/>
    <w:rsid w:val="00617B15"/>
    <w:rsid w:val="00622E63"/>
    <w:rsid w:val="007404F4"/>
    <w:rsid w:val="00743F72"/>
    <w:rsid w:val="00752B42"/>
    <w:rsid w:val="0082798E"/>
    <w:rsid w:val="00835F04"/>
    <w:rsid w:val="008573E4"/>
    <w:rsid w:val="008D20BE"/>
    <w:rsid w:val="00B01890"/>
    <w:rsid w:val="00B43BAA"/>
    <w:rsid w:val="00C07539"/>
    <w:rsid w:val="00ED07D7"/>
    <w:rsid w:val="00F37970"/>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95451"/>
  <w15:docId w15:val="{FFA207E6-9A6F-4F03-BB30-375D3FF57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59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737063">
      <w:bodyDiv w:val="1"/>
      <w:marLeft w:val="0"/>
      <w:marRight w:val="0"/>
      <w:marTop w:val="0"/>
      <w:marBottom w:val="0"/>
      <w:divBdr>
        <w:top w:val="none" w:sz="0" w:space="0" w:color="auto"/>
        <w:left w:val="none" w:sz="0" w:space="0" w:color="auto"/>
        <w:bottom w:val="none" w:sz="0" w:space="0" w:color="auto"/>
        <w:right w:val="none" w:sz="0" w:space="0" w:color="auto"/>
      </w:divBdr>
    </w:div>
    <w:div w:id="212934955">
      <w:bodyDiv w:val="1"/>
      <w:marLeft w:val="0"/>
      <w:marRight w:val="0"/>
      <w:marTop w:val="0"/>
      <w:marBottom w:val="0"/>
      <w:divBdr>
        <w:top w:val="none" w:sz="0" w:space="0" w:color="auto"/>
        <w:left w:val="none" w:sz="0" w:space="0" w:color="auto"/>
        <w:bottom w:val="none" w:sz="0" w:space="0" w:color="auto"/>
        <w:right w:val="none" w:sz="0" w:space="0" w:color="auto"/>
      </w:divBdr>
    </w:div>
    <w:div w:id="322658769">
      <w:bodyDiv w:val="1"/>
      <w:marLeft w:val="0"/>
      <w:marRight w:val="0"/>
      <w:marTop w:val="0"/>
      <w:marBottom w:val="0"/>
      <w:divBdr>
        <w:top w:val="none" w:sz="0" w:space="0" w:color="auto"/>
        <w:left w:val="none" w:sz="0" w:space="0" w:color="auto"/>
        <w:bottom w:val="none" w:sz="0" w:space="0" w:color="auto"/>
        <w:right w:val="none" w:sz="0" w:space="0" w:color="auto"/>
      </w:divBdr>
      <w:divsChild>
        <w:div w:id="1005402662">
          <w:marLeft w:val="0"/>
          <w:marRight w:val="0"/>
          <w:marTop w:val="0"/>
          <w:marBottom w:val="0"/>
          <w:divBdr>
            <w:top w:val="none" w:sz="0" w:space="0" w:color="auto"/>
            <w:left w:val="none" w:sz="0" w:space="0" w:color="auto"/>
            <w:bottom w:val="none" w:sz="0" w:space="0" w:color="auto"/>
            <w:right w:val="none" w:sz="0" w:space="0" w:color="auto"/>
          </w:divBdr>
        </w:div>
        <w:div w:id="1849323411">
          <w:marLeft w:val="0"/>
          <w:marRight w:val="0"/>
          <w:marTop w:val="0"/>
          <w:marBottom w:val="0"/>
          <w:divBdr>
            <w:top w:val="none" w:sz="0" w:space="0" w:color="auto"/>
            <w:left w:val="none" w:sz="0" w:space="0" w:color="auto"/>
            <w:bottom w:val="none" w:sz="0" w:space="0" w:color="auto"/>
            <w:right w:val="none" w:sz="0" w:space="0" w:color="auto"/>
          </w:divBdr>
        </w:div>
      </w:divsChild>
    </w:div>
    <w:div w:id="663632083">
      <w:bodyDiv w:val="1"/>
      <w:marLeft w:val="0"/>
      <w:marRight w:val="0"/>
      <w:marTop w:val="0"/>
      <w:marBottom w:val="0"/>
      <w:divBdr>
        <w:top w:val="none" w:sz="0" w:space="0" w:color="auto"/>
        <w:left w:val="none" w:sz="0" w:space="0" w:color="auto"/>
        <w:bottom w:val="none" w:sz="0" w:space="0" w:color="auto"/>
        <w:right w:val="none" w:sz="0" w:space="0" w:color="auto"/>
      </w:divBdr>
      <w:divsChild>
        <w:div w:id="248540688">
          <w:marLeft w:val="0"/>
          <w:marRight w:val="0"/>
          <w:marTop w:val="0"/>
          <w:marBottom w:val="0"/>
          <w:divBdr>
            <w:top w:val="none" w:sz="0" w:space="0" w:color="auto"/>
            <w:left w:val="none" w:sz="0" w:space="0" w:color="auto"/>
            <w:bottom w:val="none" w:sz="0" w:space="0" w:color="auto"/>
            <w:right w:val="none" w:sz="0" w:space="0" w:color="auto"/>
          </w:divBdr>
          <w:divsChild>
            <w:div w:id="1786268403">
              <w:marLeft w:val="0"/>
              <w:marRight w:val="0"/>
              <w:marTop w:val="0"/>
              <w:marBottom w:val="0"/>
              <w:divBdr>
                <w:top w:val="none" w:sz="0" w:space="0" w:color="auto"/>
                <w:left w:val="none" w:sz="0" w:space="0" w:color="auto"/>
                <w:bottom w:val="none" w:sz="0" w:space="0" w:color="auto"/>
                <w:right w:val="none" w:sz="0" w:space="0" w:color="auto"/>
              </w:divBdr>
            </w:div>
            <w:div w:id="2072459355">
              <w:marLeft w:val="0"/>
              <w:marRight w:val="0"/>
              <w:marTop w:val="0"/>
              <w:marBottom w:val="0"/>
              <w:divBdr>
                <w:top w:val="none" w:sz="0" w:space="0" w:color="auto"/>
                <w:left w:val="none" w:sz="0" w:space="0" w:color="auto"/>
                <w:bottom w:val="none" w:sz="0" w:space="0" w:color="auto"/>
                <w:right w:val="none" w:sz="0" w:space="0" w:color="auto"/>
              </w:divBdr>
            </w:div>
          </w:divsChild>
        </w:div>
        <w:div w:id="1474441674">
          <w:marLeft w:val="0"/>
          <w:marRight w:val="0"/>
          <w:marTop w:val="0"/>
          <w:marBottom w:val="0"/>
          <w:divBdr>
            <w:top w:val="none" w:sz="0" w:space="0" w:color="auto"/>
            <w:left w:val="none" w:sz="0" w:space="0" w:color="auto"/>
            <w:bottom w:val="none" w:sz="0" w:space="0" w:color="auto"/>
            <w:right w:val="none" w:sz="0" w:space="0" w:color="auto"/>
          </w:divBdr>
          <w:divsChild>
            <w:div w:id="2146727748">
              <w:marLeft w:val="0"/>
              <w:marRight w:val="0"/>
              <w:marTop w:val="0"/>
              <w:marBottom w:val="0"/>
              <w:divBdr>
                <w:top w:val="none" w:sz="0" w:space="0" w:color="auto"/>
                <w:left w:val="none" w:sz="0" w:space="0" w:color="auto"/>
                <w:bottom w:val="none" w:sz="0" w:space="0" w:color="auto"/>
                <w:right w:val="none" w:sz="0" w:space="0" w:color="auto"/>
              </w:divBdr>
            </w:div>
            <w:div w:id="368530318">
              <w:marLeft w:val="0"/>
              <w:marRight w:val="0"/>
              <w:marTop w:val="0"/>
              <w:marBottom w:val="0"/>
              <w:divBdr>
                <w:top w:val="none" w:sz="0" w:space="0" w:color="auto"/>
                <w:left w:val="none" w:sz="0" w:space="0" w:color="auto"/>
                <w:bottom w:val="none" w:sz="0" w:space="0" w:color="auto"/>
                <w:right w:val="none" w:sz="0" w:space="0" w:color="auto"/>
              </w:divBdr>
            </w:div>
            <w:div w:id="211459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609058">
      <w:bodyDiv w:val="1"/>
      <w:marLeft w:val="0"/>
      <w:marRight w:val="0"/>
      <w:marTop w:val="0"/>
      <w:marBottom w:val="0"/>
      <w:divBdr>
        <w:top w:val="none" w:sz="0" w:space="0" w:color="auto"/>
        <w:left w:val="none" w:sz="0" w:space="0" w:color="auto"/>
        <w:bottom w:val="none" w:sz="0" w:space="0" w:color="auto"/>
        <w:right w:val="none" w:sz="0" w:space="0" w:color="auto"/>
      </w:divBdr>
      <w:divsChild>
        <w:div w:id="337738869">
          <w:marLeft w:val="0"/>
          <w:marRight w:val="0"/>
          <w:marTop w:val="0"/>
          <w:marBottom w:val="0"/>
          <w:divBdr>
            <w:top w:val="none" w:sz="0" w:space="0" w:color="auto"/>
            <w:left w:val="none" w:sz="0" w:space="0" w:color="auto"/>
            <w:bottom w:val="none" w:sz="0" w:space="0" w:color="auto"/>
            <w:right w:val="none" w:sz="0" w:space="0" w:color="auto"/>
          </w:divBdr>
        </w:div>
        <w:div w:id="1334451509">
          <w:marLeft w:val="0"/>
          <w:marRight w:val="0"/>
          <w:marTop w:val="0"/>
          <w:marBottom w:val="0"/>
          <w:divBdr>
            <w:top w:val="none" w:sz="0" w:space="0" w:color="auto"/>
            <w:left w:val="none" w:sz="0" w:space="0" w:color="auto"/>
            <w:bottom w:val="none" w:sz="0" w:space="0" w:color="auto"/>
            <w:right w:val="none" w:sz="0" w:space="0" w:color="auto"/>
          </w:divBdr>
        </w:div>
        <w:div w:id="310913503">
          <w:marLeft w:val="0"/>
          <w:marRight w:val="0"/>
          <w:marTop w:val="0"/>
          <w:marBottom w:val="0"/>
          <w:divBdr>
            <w:top w:val="none" w:sz="0" w:space="0" w:color="auto"/>
            <w:left w:val="none" w:sz="0" w:space="0" w:color="auto"/>
            <w:bottom w:val="none" w:sz="0" w:space="0" w:color="auto"/>
            <w:right w:val="none" w:sz="0" w:space="0" w:color="auto"/>
          </w:divBdr>
        </w:div>
        <w:div w:id="1700397604">
          <w:marLeft w:val="0"/>
          <w:marRight w:val="0"/>
          <w:marTop w:val="0"/>
          <w:marBottom w:val="0"/>
          <w:divBdr>
            <w:top w:val="none" w:sz="0" w:space="0" w:color="auto"/>
            <w:left w:val="none" w:sz="0" w:space="0" w:color="auto"/>
            <w:bottom w:val="none" w:sz="0" w:space="0" w:color="auto"/>
            <w:right w:val="none" w:sz="0" w:space="0" w:color="auto"/>
          </w:divBdr>
        </w:div>
      </w:divsChild>
    </w:div>
    <w:div w:id="712774495">
      <w:bodyDiv w:val="1"/>
      <w:marLeft w:val="0"/>
      <w:marRight w:val="0"/>
      <w:marTop w:val="0"/>
      <w:marBottom w:val="0"/>
      <w:divBdr>
        <w:top w:val="none" w:sz="0" w:space="0" w:color="auto"/>
        <w:left w:val="none" w:sz="0" w:space="0" w:color="auto"/>
        <w:bottom w:val="none" w:sz="0" w:space="0" w:color="auto"/>
        <w:right w:val="none" w:sz="0" w:space="0" w:color="auto"/>
      </w:divBdr>
      <w:divsChild>
        <w:div w:id="799300077">
          <w:marLeft w:val="0"/>
          <w:marRight w:val="0"/>
          <w:marTop w:val="0"/>
          <w:marBottom w:val="0"/>
          <w:divBdr>
            <w:top w:val="none" w:sz="0" w:space="0" w:color="auto"/>
            <w:left w:val="none" w:sz="0" w:space="0" w:color="auto"/>
            <w:bottom w:val="none" w:sz="0" w:space="0" w:color="auto"/>
            <w:right w:val="none" w:sz="0" w:space="0" w:color="auto"/>
          </w:divBdr>
        </w:div>
        <w:div w:id="1949585094">
          <w:marLeft w:val="0"/>
          <w:marRight w:val="0"/>
          <w:marTop w:val="0"/>
          <w:marBottom w:val="0"/>
          <w:divBdr>
            <w:top w:val="none" w:sz="0" w:space="0" w:color="auto"/>
            <w:left w:val="none" w:sz="0" w:space="0" w:color="auto"/>
            <w:bottom w:val="none" w:sz="0" w:space="0" w:color="auto"/>
            <w:right w:val="none" w:sz="0" w:space="0" w:color="auto"/>
          </w:divBdr>
        </w:div>
      </w:divsChild>
    </w:div>
    <w:div w:id="794711384">
      <w:bodyDiv w:val="1"/>
      <w:marLeft w:val="0"/>
      <w:marRight w:val="0"/>
      <w:marTop w:val="0"/>
      <w:marBottom w:val="0"/>
      <w:divBdr>
        <w:top w:val="none" w:sz="0" w:space="0" w:color="auto"/>
        <w:left w:val="none" w:sz="0" w:space="0" w:color="auto"/>
        <w:bottom w:val="none" w:sz="0" w:space="0" w:color="auto"/>
        <w:right w:val="none" w:sz="0" w:space="0" w:color="auto"/>
      </w:divBdr>
      <w:divsChild>
        <w:div w:id="1008170467">
          <w:marLeft w:val="0"/>
          <w:marRight w:val="0"/>
          <w:marTop w:val="0"/>
          <w:marBottom w:val="0"/>
          <w:divBdr>
            <w:top w:val="none" w:sz="0" w:space="0" w:color="auto"/>
            <w:left w:val="none" w:sz="0" w:space="0" w:color="auto"/>
            <w:bottom w:val="none" w:sz="0" w:space="0" w:color="auto"/>
            <w:right w:val="none" w:sz="0" w:space="0" w:color="auto"/>
          </w:divBdr>
        </w:div>
        <w:div w:id="761872520">
          <w:marLeft w:val="0"/>
          <w:marRight w:val="0"/>
          <w:marTop w:val="0"/>
          <w:marBottom w:val="0"/>
          <w:divBdr>
            <w:top w:val="none" w:sz="0" w:space="0" w:color="auto"/>
            <w:left w:val="none" w:sz="0" w:space="0" w:color="auto"/>
            <w:bottom w:val="none" w:sz="0" w:space="0" w:color="auto"/>
            <w:right w:val="none" w:sz="0" w:space="0" w:color="auto"/>
          </w:divBdr>
        </w:div>
        <w:div w:id="1090001445">
          <w:marLeft w:val="0"/>
          <w:marRight w:val="0"/>
          <w:marTop w:val="0"/>
          <w:marBottom w:val="0"/>
          <w:divBdr>
            <w:top w:val="none" w:sz="0" w:space="0" w:color="auto"/>
            <w:left w:val="none" w:sz="0" w:space="0" w:color="auto"/>
            <w:bottom w:val="none" w:sz="0" w:space="0" w:color="auto"/>
            <w:right w:val="none" w:sz="0" w:space="0" w:color="auto"/>
          </w:divBdr>
        </w:div>
        <w:div w:id="795636625">
          <w:marLeft w:val="0"/>
          <w:marRight w:val="0"/>
          <w:marTop w:val="0"/>
          <w:marBottom w:val="0"/>
          <w:divBdr>
            <w:top w:val="none" w:sz="0" w:space="0" w:color="auto"/>
            <w:left w:val="none" w:sz="0" w:space="0" w:color="auto"/>
            <w:bottom w:val="none" w:sz="0" w:space="0" w:color="auto"/>
            <w:right w:val="none" w:sz="0" w:space="0" w:color="auto"/>
          </w:divBdr>
          <w:divsChild>
            <w:div w:id="422800576">
              <w:marLeft w:val="0"/>
              <w:marRight w:val="0"/>
              <w:marTop w:val="0"/>
              <w:marBottom w:val="0"/>
              <w:divBdr>
                <w:top w:val="none" w:sz="0" w:space="0" w:color="auto"/>
                <w:left w:val="none" w:sz="0" w:space="0" w:color="auto"/>
                <w:bottom w:val="none" w:sz="0" w:space="0" w:color="auto"/>
                <w:right w:val="none" w:sz="0" w:space="0" w:color="auto"/>
              </w:divBdr>
            </w:div>
            <w:div w:id="962729819">
              <w:marLeft w:val="0"/>
              <w:marRight w:val="0"/>
              <w:marTop w:val="0"/>
              <w:marBottom w:val="0"/>
              <w:divBdr>
                <w:top w:val="none" w:sz="0" w:space="0" w:color="auto"/>
                <w:left w:val="none" w:sz="0" w:space="0" w:color="auto"/>
                <w:bottom w:val="none" w:sz="0" w:space="0" w:color="auto"/>
                <w:right w:val="none" w:sz="0" w:space="0" w:color="auto"/>
              </w:divBdr>
            </w:div>
            <w:div w:id="301354858">
              <w:marLeft w:val="0"/>
              <w:marRight w:val="0"/>
              <w:marTop w:val="0"/>
              <w:marBottom w:val="0"/>
              <w:divBdr>
                <w:top w:val="none" w:sz="0" w:space="0" w:color="auto"/>
                <w:left w:val="none" w:sz="0" w:space="0" w:color="auto"/>
                <w:bottom w:val="none" w:sz="0" w:space="0" w:color="auto"/>
                <w:right w:val="none" w:sz="0" w:space="0" w:color="auto"/>
              </w:divBdr>
            </w:div>
            <w:div w:id="108483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069095">
      <w:bodyDiv w:val="1"/>
      <w:marLeft w:val="0"/>
      <w:marRight w:val="0"/>
      <w:marTop w:val="0"/>
      <w:marBottom w:val="0"/>
      <w:divBdr>
        <w:top w:val="none" w:sz="0" w:space="0" w:color="auto"/>
        <w:left w:val="none" w:sz="0" w:space="0" w:color="auto"/>
        <w:bottom w:val="none" w:sz="0" w:space="0" w:color="auto"/>
        <w:right w:val="none" w:sz="0" w:space="0" w:color="auto"/>
      </w:divBdr>
    </w:div>
    <w:div w:id="847405363">
      <w:bodyDiv w:val="1"/>
      <w:marLeft w:val="0"/>
      <w:marRight w:val="0"/>
      <w:marTop w:val="0"/>
      <w:marBottom w:val="0"/>
      <w:divBdr>
        <w:top w:val="none" w:sz="0" w:space="0" w:color="auto"/>
        <w:left w:val="none" w:sz="0" w:space="0" w:color="auto"/>
        <w:bottom w:val="none" w:sz="0" w:space="0" w:color="auto"/>
        <w:right w:val="none" w:sz="0" w:space="0" w:color="auto"/>
      </w:divBdr>
    </w:div>
    <w:div w:id="1250118872">
      <w:bodyDiv w:val="1"/>
      <w:marLeft w:val="0"/>
      <w:marRight w:val="0"/>
      <w:marTop w:val="0"/>
      <w:marBottom w:val="0"/>
      <w:divBdr>
        <w:top w:val="none" w:sz="0" w:space="0" w:color="auto"/>
        <w:left w:val="none" w:sz="0" w:space="0" w:color="auto"/>
        <w:bottom w:val="none" w:sz="0" w:space="0" w:color="auto"/>
        <w:right w:val="none" w:sz="0" w:space="0" w:color="auto"/>
      </w:divBdr>
      <w:divsChild>
        <w:div w:id="355812007">
          <w:marLeft w:val="0"/>
          <w:marRight w:val="0"/>
          <w:marTop w:val="0"/>
          <w:marBottom w:val="0"/>
          <w:divBdr>
            <w:top w:val="none" w:sz="0" w:space="0" w:color="auto"/>
            <w:left w:val="none" w:sz="0" w:space="0" w:color="auto"/>
            <w:bottom w:val="none" w:sz="0" w:space="0" w:color="auto"/>
            <w:right w:val="none" w:sz="0" w:space="0" w:color="auto"/>
          </w:divBdr>
        </w:div>
        <w:div w:id="735474934">
          <w:marLeft w:val="0"/>
          <w:marRight w:val="0"/>
          <w:marTop w:val="0"/>
          <w:marBottom w:val="0"/>
          <w:divBdr>
            <w:top w:val="none" w:sz="0" w:space="0" w:color="auto"/>
            <w:left w:val="none" w:sz="0" w:space="0" w:color="auto"/>
            <w:bottom w:val="none" w:sz="0" w:space="0" w:color="auto"/>
            <w:right w:val="none" w:sz="0" w:space="0" w:color="auto"/>
          </w:divBdr>
        </w:div>
        <w:div w:id="913703391">
          <w:marLeft w:val="0"/>
          <w:marRight w:val="0"/>
          <w:marTop w:val="0"/>
          <w:marBottom w:val="0"/>
          <w:divBdr>
            <w:top w:val="none" w:sz="0" w:space="0" w:color="auto"/>
            <w:left w:val="none" w:sz="0" w:space="0" w:color="auto"/>
            <w:bottom w:val="none" w:sz="0" w:space="0" w:color="auto"/>
            <w:right w:val="none" w:sz="0" w:space="0" w:color="auto"/>
          </w:divBdr>
        </w:div>
      </w:divsChild>
    </w:div>
    <w:div w:id="1290746151">
      <w:bodyDiv w:val="1"/>
      <w:marLeft w:val="0"/>
      <w:marRight w:val="0"/>
      <w:marTop w:val="0"/>
      <w:marBottom w:val="0"/>
      <w:divBdr>
        <w:top w:val="none" w:sz="0" w:space="0" w:color="auto"/>
        <w:left w:val="none" w:sz="0" w:space="0" w:color="auto"/>
        <w:bottom w:val="none" w:sz="0" w:space="0" w:color="auto"/>
        <w:right w:val="none" w:sz="0" w:space="0" w:color="auto"/>
      </w:divBdr>
      <w:divsChild>
        <w:div w:id="1166283031">
          <w:marLeft w:val="0"/>
          <w:marRight w:val="0"/>
          <w:marTop w:val="0"/>
          <w:marBottom w:val="0"/>
          <w:divBdr>
            <w:top w:val="none" w:sz="0" w:space="0" w:color="auto"/>
            <w:left w:val="none" w:sz="0" w:space="0" w:color="auto"/>
            <w:bottom w:val="none" w:sz="0" w:space="0" w:color="auto"/>
            <w:right w:val="none" w:sz="0" w:space="0" w:color="auto"/>
          </w:divBdr>
        </w:div>
        <w:div w:id="1055854471">
          <w:marLeft w:val="0"/>
          <w:marRight w:val="0"/>
          <w:marTop w:val="0"/>
          <w:marBottom w:val="0"/>
          <w:divBdr>
            <w:top w:val="none" w:sz="0" w:space="0" w:color="auto"/>
            <w:left w:val="none" w:sz="0" w:space="0" w:color="auto"/>
            <w:bottom w:val="none" w:sz="0" w:space="0" w:color="auto"/>
            <w:right w:val="none" w:sz="0" w:space="0" w:color="auto"/>
          </w:divBdr>
        </w:div>
      </w:divsChild>
    </w:div>
    <w:div w:id="1317563873">
      <w:bodyDiv w:val="1"/>
      <w:marLeft w:val="0"/>
      <w:marRight w:val="0"/>
      <w:marTop w:val="0"/>
      <w:marBottom w:val="0"/>
      <w:divBdr>
        <w:top w:val="none" w:sz="0" w:space="0" w:color="auto"/>
        <w:left w:val="none" w:sz="0" w:space="0" w:color="auto"/>
        <w:bottom w:val="none" w:sz="0" w:space="0" w:color="auto"/>
        <w:right w:val="none" w:sz="0" w:space="0" w:color="auto"/>
      </w:divBdr>
    </w:div>
    <w:div w:id="1482043559">
      <w:bodyDiv w:val="1"/>
      <w:marLeft w:val="0"/>
      <w:marRight w:val="0"/>
      <w:marTop w:val="0"/>
      <w:marBottom w:val="0"/>
      <w:divBdr>
        <w:top w:val="none" w:sz="0" w:space="0" w:color="auto"/>
        <w:left w:val="none" w:sz="0" w:space="0" w:color="auto"/>
        <w:bottom w:val="none" w:sz="0" w:space="0" w:color="auto"/>
        <w:right w:val="none" w:sz="0" w:space="0" w:color="auto"/>
      </w:divBdr>
      <w:divsChild>
        <w:div w:id="1241403432">
          <w:marLeft w:val="0"/>
          <w:marRight w:val="0"/>
          <w:marTop w:val="0"/>
          <w:marBottom w:val="0"/>
          <w:divBdr>
            <w:top w:val="none" w:sz="0" w:space="0" w:color="auto"/>
            <w:left w:val="none" w:sz="0" w:space="0" w:color="auto"/>
            <w:bottom w:val="none" w:sz="0" w:space="0" w:color="auto"/>
            <w:right w:val="none" w:sz="0" w:space="0" w:color="auto"/>
          </w:divBdr>
          <w:divsChild>
            <w:div w:id="425997680">
              <w:marLeft w:val="0"/>
              <w:marRight w:val="0"/>
              <w:marTop w:val="0"/>
              <w:marBottom w:val="0"/>
              <w:divBdr>
                <w:top w:val="none" w:sz="0" w:space="0" w:color="auto"/>
                <w:left w:val="none" w:sz="0" w:space="0" w:color="auto"/>
                <w:bottom w:val="none" w:sz="0" w:space="0" w:color="auto"/>
                <w:right w:val="none" w:sz="0" w:space="0" w:color="auto"/>
              </w:divBdr>
            </w:div>
            <w:div w:id="477191560">
              <w:marLeft w:val="0"/>
              <w:marRight w:val="0"/>
              <w:marTop w:val="0"/>
              <w:marBottom w:val="0"/>
              <w:divBdr>
                <w:top w:val="none" w:sz="0" w:space="0" w:color="auto"/>
                <w:left w:val="none" w:sz="0" w:space="0" w:color="auto"/>
                <w:bottom w:val="none" w:sz="0" w:space="0" w:color="auto"/>
                <w:right w:val="none" w:sz="0" w:space="0" w:color="auto"/>
              </w:divBdr>
            </w:div>
            <w:div w:id="1553299449">
              <w:marLeft w:val="0"/>
              <w:marRight w:val="0"/>
              <w:marTop w:val="0"/>
              <w:marBottom w:val="0"/>
              <w:divBdr>
                <w:top w:val="none" w:sz="0" w:space="0" w:color="auto"/>
                <w:left w:val="none" w:sz="0" w:space="0" w:color="auto"/>
                <w:bottom w:val="none" w:sz="0" w:space="0" w:color="auto"/>
                <w:right w:val="none" w:sz="0" w:space="0" w:color="auto"/>
              </w:divBdr>
            </w:div>
          </w:divsChild>
        </w:div>
        <w:div w:id="1012612898">
          <w:marLeft w:val="0"/>
          <w:marRight w:val="0"/>
          <w:marTop w:val="0"/>
          <w:marBottom w:val="0"/>
          <w:divBdr>
            <w:top w:val="none" w:sz="0" w:space="0" w:color="auto"/>
            <w:left w:val="none" w:sz="0" w:space="0" w:color="auto"/>
            <w:bottom w:val="none" w:sz="0" w:space="0" w:color="auto"/>
            <w:right w:val="none" w:sz="0" w:space="0" w:color="auto"/>
          </w:divBdr>
        </w:div>
        <w:div w:id="677538646">
          <w:marLeft w:val="0"/>
          <w:marRight w:val="0"/>
          <w:marTop w:val="0"/>
          <w:marBottom w:val="0"/>
          <w:divBdr>
            <w:top w:val="none" w:sz="0" w:space="0" w:color="auto"/>
            <w:left w:val="none" w:sz="0" w:space="0" w:color="auto"/>
            <w:bottom w:val="none" w:sz="0" w:space="0" w:color="auto"/>
            <w:right w:val="none" w:sz="0" w:space="0" w:color="auto"/>
          </w:divBdr>
        </w:div>
      </w:divsChild>
    </w:div>
    <w:div w:id="1732774400">
      <w:bodyDiv w:val="1"/>
      <w:marLeft w:val="0"/>
      <w:marRight w:val="0"/>
      <w:marTop w:val="0"/>
      <w:marBottom w:val="0"/>
      <w:divBdr>
        <w:top w:val="none" w:sz="0" w:space="0" w:color="auto"/>
        <w:left w:val="none" w:sz="0" w:space="0" w:color="auto"/>
        <w:bottom w:val="none" w:sz="0" w:space="0" w:color="auto"/>
        <w:right w:val="none" w:sz="0" w:space="0" w:color="auto"/>
      </w:divBdr>
      <w:divsChild>
        <w:div w:id="964967206">
          <w:marLeft w:val="0"/>
          <w:marRight w:val="0"/>
          <w:marTop w:val="0"/>
          <w:marBottom w:val="0"/>
          <w:divBdr>
            <w:top w:val="none" w:sz="0" w:space="0" w:color="auto"/>
            <w:left w:val="none" w:sz="0" w:space="0" w:color="auto"/>
            <w:bottom w:val="none" w:sz="0" w:space="0" w:color="auto"/>
            <w:right w:val="none" w:sz="0" w:space="0" w:color="auto"/>
          </w:divBdr>
        </w:div>
        <w:div w:id="756710127">
          <w:marLeft w:val="0"/>
          <w:marRight w:val="0"/>
          <w:marTop w:val="0"/>
          <w:marBottom w:val="0"/>
          <w:divBdr>
            <w:top w:val="none" w:sz="0" w:space="0" w:color="auto"/>
            <w:left w:val="none" w:sz="0" w:space="0" w:color="auto"/>
            <w:bottom w:val="none" w:sz="0" w:space="0" w:color="auto"/>
            <w:right w:val="none" w:sz="0" w:space="0" w:color="auto"/>
          </w:divBdr>
        </w:div>
        <w:div w:id="1483886512">
          <w:marLeft w:val="0"/>
          <w:marRight w:val="0"/>
          <w:marTop w:val="0"/>
          <w:marBottom w:val="0"/>
          <w:divBdr>
            <w:top w:val="none" w:sz="0" w:space="0" w:color="auto"/>
            <w:left w:val="none" w:sz="0" w:space="0" w:color="auto"/>
            <w:bottom w:val="none" w:sz="0" w:space="0" w:color="auto"/>
            <w:right w:val="none" w:sz="0" w:space="0" w:color="auto"/>
          </w:divBdr>
        </w:div>
        <w:div w:id="693267096">
          <w:marLeft w:val="0"/>
          <w:marRight w:val="0"/>
          <w:marTop w:val="0"/>
          <w:marBottom w:val="0"/>
          <w:divBdr>
            <w:top w:val="none" w:sz="0" w:space="0" w:color="auto"/>
            <w:left w:val="none" w:sz="0" w:space="0" w:color="auto"/>
            <w:bottom w:val="none" w:sz="0" w:space="0" w:color="auto"/>
            <w:right w:val="none" w:sz="0" w:space="0" w:color="auto"/>
          </w:divBdr>
        </w:div>
      </w:divsChild>
    </w:div>
    <w:div w:id="1749690131">
      <w:bodyDiv w:val="1"/>
      <w:marLeft w:val="0"/>
      <w:marRight w:val="0"/>
      <w:marTop w:val="0"/>
      <w:marBottom w:val="0"/>
      <w:divBdr>
        <w:top w:val="none" w:sz="0" w:space="0" w:color="auto"/>
        <w:left w:val="none" w:sz="0" w:space="0" w:color="auto"/>
        <w:bottom w:val="none" w:sz="0" w:space="0" w:color="auto"/>
        <w:right w:val="none" w:sz="0" w:space="0" w:color="auto"/>
      </w:divBdr>
      <w:divsChild>
        <w:div w:id="1336375774">
          <w:marLeft w:val="0"/>
          <w:marRight w:val="0"/>
          <w:marTop w:val="0"/>
          <w:marBottom w:val="0"/>
          <w:divBdr>
            <w:top w:val="none" w:sz="0" w:space="0" w:color="auto"/>
            <w:left w:val="none" w:sz="0" w:space="0" w:color="auto"/>
            <w:bottom w:val="none" w:sz="0" w:space="0" w:color="auto"/>
            <w:right w:val="none" w:sz="0" w:space="0" w:color="auto"/>
          </w:divBdr>
        </w:div>
        <w:div w:id="1477914717">
          <w:marLeft w:val="0"/>
          <w:marRight w:val="0"/>
          <w:marTop w:val="0"/>
          <w:marBottom w:val="0"/>
          <w:divBdr>
            <w:top w:val="none" w:sz="0" w:space="0" w:color="auto"/>
            <w:left w:val="none" w:sz="0" w:space="0" w:color="auto"/>
            <w:bottom w:val="none" w:sz="0" w:space="0" w:color="auto"/>
            <w:right w:val="none" w:sz="0" w:space="0" w:color="auto"/>
          </w:divBdr>
        </w:div>
      </w:divsChild>
    </w:div>
    <w:div w:id="1782455646">
      <w:bodyDiv w:val="1"/>
      <w:marLeft w:val="0"/>
      <w:marRight w:val="0"/>
      <w:marTop w:val="0"/>
      <w:marBottom w:val="0"/>
      <w:divBdr>
        <w:top w:val="none" w:sz="0" w:space="0" w:color="auto"/>
        <w:left w:val="none" w:sz="0" w:space="0" w:color="auto"/>
        <w:bottom w:val="none" w:sz="0" w:space="0" w:color="auto"/>
        <w:right w:val="none" w:sz="0" w:space="0" w:color="auto"/>
      </w:divBdr>
      <w:divsChild>
        <w:div w:id="1128745333">
          <w:marLeft w:val="0"/>
          <w:marRight w:val="0"/>
          <w:marTop w:val="0"/>
          <w:marBottom w:val="0"/>
          <w:divBdr>
            <w:top w:val="none" w:sz="0" w:space="0" w:color="auto"/>
            <w:left w:val="none" w:sz="0" w:space="0" w:color="auto"/>
            <w:bottom w:val="none" w:sz="0" w:space="0" w:color="auto"/>
            <w:right w:val="none" w:sz="0" w:space="0" w:color="auto"/>
          </w:divBdr>
        </w:div>
        <w:div w:id="521210470">
          <w:marLeft w:val="0"/>
          <w:marRight w:val="0"/>
          <w:marTop w:val="0"/>
          <w:marBottom w:val="0"/>
          <w:divBdr>
            <w:top w:val="none" w:sz="0" w:space="0" w:color="auto"/>
            <w:left w:val="none" w:sz="0" w:space="0" w:color="auto"/>
            <w:bottom w:val="none" w:sz="0" w:space="0" w:color="auto"/>
            <w:right w:val="none" w:sz="0" w:space="0" w:color="auto"/>
          </w:divBdr>
        </w:div>
        <w:div w:id="1675911798">
          <w:marLeft w:val="0"/>
          <w:marRight w:val="0"/>
          <w:marTop w:val="0"/>
          <w:marBottom w:val="0"/>
          <w:divBdr>
            <w:top w:val="none" w:sz="0" w:space="0" w:color="auto"/>
            <w:left w:val="none" w:sz="0" w:space="0" w:color="auto"/>
            <w:bottom w:val="none" w:sz="0" w:space="0" w:color="auto"/>
            <w:right w:val="none" w:sz="0" w:space="0" w:color="auto"/>
          </w:divBdr>
        </w:div>
      </w:divsChild>
    </w:div>
    <w:div w:id="1814326876">
      <w:bodyDiv w:val="1"/>
      <w:marLeft w:val="0"/>
      <w:marRight w:val="0"/>
      <w:marTop w:val="0"/>
      <w:marBottom w:val="0"/>
      <w:divBdr>
        <w:top w:val="none" w:sz="0" w:space="0" w:color="auto"/>
        <w:left w:val="none" w:sz="0" w:space="0" w:color="auto"/>
        <w:bottom w:val="none" w:sz="0" w:space="0" w:color="auto"/>
        <w:right w:val="none" w:sz="0" w:space="0" w:color="auto"/>
      </w:divBdr>
      <w:divsChild>
        <w:div w:id="680738496">
          <w:marLeft w:val="0"/>
          <w:marRight w:val="0"/>
          <w:marTop w:val="0"/>
          <w:marBottom w:val="0"/>
          <w:divBdr>
            <w:top w:val="none" w:sz="0" w:space="0" w:color="auto"/>
            <w:left w:val="none" w:sz="0" w:space="0" w:color="auto"/>
            <w:bottom w:val="none" w:sz="0" w:space="0" w:color="auto"/>
            <w:right w:val="none" w:sz="0" w:space="0" w:color="auto"/>
          </w:divBdr>
        </w:div>
        <w:div w:id="1398017038">
          <w:marLeft w:val="0"/>
          <w:marRight w:val="0"/>
          <w:marTop w:val="0"/>
          <w:marBottom w:val="0"/>
          <w:divBdr>
            <w:top w:val="none" w:sz="0" w:space="0" w:color="auto"/>
            <w:left w:val="none" w:sz="0" w:space="0" w:color="auto"/>
            <w:bottom w:val="none" w:sz="0" w:space="0" w:color="auto"/>
            <w:right w:val="none" w:sz="0" w:space="0" w:color="auto"/>
          </w:divBdr>
        </w:div>
        <w:div w:id="34550350">
          <w:marLeft w:val="0"/>
          <w:marRight w:val="0"/>
          <w:marTop w:val="0"/>
          <w:marBottom w:val="0"/>
          <w:divBdr>
            <w:top w:val="none" w:sz="0" w:space="0" w:color="auto"/>
            <w:left w:val="none" w:sz="0" w:space="0" w:color="auto"/>
            <w:bottom w:val="none" w:sz="0" w:space="0" w:color="auto"/>
            <w:right w:val="none" w:sz="0" w:space="0" w:color="auto"/>
          </w:divBdr>
        </w:div>
      </w:divsChild>
    </w:div>
    <w:div w:id="1845707698">
      <w:bodyDiv w:val="1"/>
      <w:marLeft w:val="0"/>
      <w:marRight w:val="0"/>
      <w:marTop w:val="0"/>
      <w:marBottom w:val="0"/>
      <w:divBdr>
        <w:top w:val="none" w:sz="0" w:space="0" w:color="auto"/>
        <w:left w:val="none" w:sz="0" w:space="0" w:color="auto"/>
        <w:bottom w:val="none" w:sz="0" w:space="0" w:color="auto"/>
        <w:right w:val="none" w:sz="0" w:space="0" w:color="auto"/>
      </w:divBdr>
    </w:div>
    <w:div w:id="1931114172">
      <w:bodyDiv w:val="1"/>
      <w:marLeft w:val="0"/>
      <w:marRight w:val="0"/>
      <w:marTop w:val="0"/>
      <w:marBottom w:val="0"/>
      <w:divBdr>
        <w:top w:val="none" w:sz="0" w:space="0" w:color="auto"/>
        <w:left w:val="none" w:sz="0" w:space="0" w:color="auto"/>
        <w:bottom w:val="none" w:sz="0" w:space="0" w:color="auto"/>
        <w:right w:val="none" w:sz="0" w:space="0" w:color="auto"/>
      </w:divBdr>
      <w:divsChild>
        <w:div w:id="463818474">
          <w:marLeft w:val="0"/>
          <w:marRight w:val="0"/>
          <w:marTop w:val="0"/>
          <w:marBottom w:val="0"/>
          <w:divBdr>
            <w:top w:val="none" w:sz="0" w:space="0" w:color="auto"/>
            <w:left w:val="none" w:sz="0" w:space="0" w:color="auto"/>
            <w:bottom w:val="none" w:sz="0" w:space="0" w:color="auto"/>
            <w:right w:val="none" w:sz="0" w:space="0" w:color="auto"/>
          </w:divBdr>
        </w:div>
        <w:div w:id="377553976">
          <w:marLeft w:val="0"/>
          <w:marRight w:val="0"/>
          <w:marTop w:val="0"/>
          <w:marBottom w:val="0"/>
          <w:divBdr>
            <w:top w:val="none" w:sz="0" w:space="0" w:color="auto"/>
            <w:left w:val="none" w:sz="0" w:space="0" w:color="auto"/>
            <w:bottom w:val="none" w:sz="0" w:space="0" w:color="auto"/>
            <w:right w:val="none" w:sz="0" w:space="0" w:color="auto"/>
          </w:divBdr>
        </w:div>
        <w:div w:id="1935892603">
          <w:marLeft w:val="0"/>
          <w:marRight w:val="0"/>
          <w:marTop w:val="0"/>
          <w:marBottom w:val="0"/>
          <w:divBdr>
            <w:top w:val="none" w:sz="0" w:space="0" w:color="auto"/>
            <w:left w:val="none" w:sz="0" w:space="0" w:color="auto"/>
            <w:bottom w:val="none" w:sz="0" w:space="0" w:color="auto"/>
            <w:right w:val="none" w:sz="0" w:space="0" w:color="auto"/>
          </w:divBdr>
        </w:div>
      </w:divsChild>
    </w:div>
    <w:div w:id="1964459626">
      <w:bodyDiv w:val="1"/>
      <w:marLeft w:val="0"/>
      <w:marRight w:val="0"/>
      <w:marTop w:val="0"/>
      <w:marBottom w:val="0"/>
      <w:divBdr>
        <w:top w:val="none" w:sz="0" w:space="0" w:color="auto"/>
        <w:left w:val="none" w:sz="0" w:space="0" w:color="auto"/>
        <w:bottom w:val="none" w:sz="0" w:space="0" w:color="auto"/>
        <w:right w:val="none" w:sz="0" w:space="0" w:color="auto"/>
      </w:divBdr>
      <w:divsChild>
        <w:div w:id="1814372280">
          <w:marLeft w:val="0"/>
          <w:marRight w:val="0"/>
          <w:marTop w:val="0"/>
          <w:marBottom w:val="0"/>
          <w:divBdr>
            <w:top w:val="none" w:sz="0" w:space="0" w:color="auto"/>
            <w:left w:val="none" w:sz="0" w:space="0" w:color="auto"/>
            <w:bottom w:val="none" w:sz="0" w:space="0" w:color="auto"/>
            <w:right w:val="none" w:sz="0" w:space="0" w:color="auto"/>
          </w:divBdr>
          <w:divsChild>
            <w:div w:id="225841943">
              <w:marLeft w:val="0"/>
              <w:marRight w:val="0"/>
              <w:marTop w:val="0"/>
              <w:marBottom w:val="0"/>
              <w:divBdr>
                <w:top w:val="none" w:sz="0" w:space="0" w:color="auto"/>
                <w:left w:val="none" w:sz="0" w:space="0" w:color="auto"/>
                <w:bottom w:val="none" w:sz="0" w:space="0" w:color="auto"/>
                <w:right w:val="none" w:sz="0" w:space="0" w:color="auto"/>
              </w:divBdr>
            </w:div>
            <w:div w:id="1877037993">
              <w:marLeft w:val="0"/>
              <w:marRight w:val="0"/>
              <w:marTop w:val="0"/>
              <w:marBottom w:val="0"/>
              <w:divBdr>
                <w:top w:val="none" w:sz="0" w:space="0" w:color="auto"/>
                <w:left w:val="none" w:sz="0" w:space="0" w:color="auto"/>
                <w:bottom w:val="none" w:sz="0" w:space="0" w:color="auto"/>
                <w:right w:val="none" w:sz="0" w:space="0" w:color="auto"/>
              </w:divBdr>
            </w:div>
            <w:div w:id="747579862">
              <w:marLeft w:val="0"/>
              <w:marRight w:val="0"/>
              <w:marTop w:val="0"/>
              <w:marBottom w:val="0"/>
              <w:divBdr>
                <w:top w:val="none" w:sz="0" w:space="0" w:color="auto"/>
                <w:left w:val="none" w:sz="0" w:space="0" w:color="auto"/>
                <w:bottom w:val="none" w:sz="0" w:space="0" w:color="auto"/>
                <w:right w:val="none" w:sz="0" w:space="0" w:color="auto"/>
              </w:divBdr>
            </w:div>
            <w:div w:id="2118595591">
              <w:marLeft w:val="0"/>
              <w:marRight w:val="0"/>
              <w:marTop w:val="0"/>
              <w:marBottom w:val="0"/>
              <w:divBdr>
                <w:top w:val="none" w:sz="0" w:space="0" w:color="auto"/>
                <w:left w:val="none" w:sz="0" w:space="0" w:color="auto"/>
                <w:bottom w:val="none" w:sz="0" w:space="0" w:color="auto"/>
                <w:right w:val="none" w:sz="0" w:space="0" w:color="auto"/>
              </w:divBdr>
            </w:div>
            <w:div w:id="2060474795">
              <w:marLeft w:val="0"/>
              <w:marRight w:val="0"/>
              <w:marTop w:val="0"/>
              <w:marBottom w:val="0"/>
              <w:divBdr>
                <w:top w:val="none" w:sz="0" w:space="0" w:color="auto"/>
                <w:left w:val="none" w:sz="0" w:space="0" w:color="auto"/>
                <w:bottom w:val="none" w:sz="0" w:space="0" w:color="auto"/>
                <w:right w:val="none" w:sz="0" w:space="0" w:color="auto"/>
              </w:divBdr>
            </w:div>
            <w:div w:id="311106635">
              <w:marLeft w:val="0"/>
              <w:marRight w:val="0"/>
              <w:marTop w:val="0"/>
              <w:marBottom w:val="0"/>
              <w:divBdr>
                <w:top w:val="none" w:sz="0" w:space="0" w:color="auto"/>
                <w:left w:val="none" w:sz="0" w:space="0" w:color="auto"/>
                <w:bottom w:val="none" w:sz="0" w:space="0" w:color="auto"/>
                <w:right w:val="none" w:sz="0" w:space="0" w:color="auto"/>
              </w:divBdr>
            </w:div>
          </w:divsChild>
        </w:div>
        <w:div w:id="1531845613">
          <w:marLeft w:val="0"/>
          <w:marRight w:val="0"/>
          <w:marTop w:val="0"/>
          <w:marBottom w:val="0"/>
          <w:divBdr>
            <w:top w:val="none" w:sz="0" w:space="0" w:color="auto"/>
            <w:left w:val="none" w:sz="0" w:space="0" w:color="auto"/>
            <w:bottom w:val="none" w:sz="0" w:space="0" w:color="auto"/>
            <w:right w:val="none" w:sz="0" w:space="0" w:color="auto"/>
          </w:divBdr>
        </w:div>
        <w:div w:id="1680814397">
          <w:marLeft w:val="0"/>
          <w:marRight w:val="0"/>
          <w:marTop w:val="0"/>
          <w:marBottom w:val="0"/>
          <w:divBdr>
            <w:top w:val="none" w:sz="0" w:space="0" w:color="auto"/>
            <w:left w:val="none" w:sz="0" w:space="0" w:color="auto"/>
            <w:bottom w:val="none" w:sz="0" w:space="0" w:color="auto"/>
            <w:right w:val="none" w:sz="0" w:space="0" w:color="auto"/>
          </w:divBdr>
        </w:div>
      </w:divsChild>
    </w:div>
    <w:div w:id="2089034930">
      <w:bodyDiv w:val="1"/>
      <w:marLeft w:val="0"/>
      <w:marRight w:val="0"/>
      <w:marTop w:val="0"/>
      <w:marBottom w:val="0"/>
      <w:divBdr>
        <w:top w:val="none" w:sz="0" w:space="0" w:color="auto"/>
        <w:left w:val="none" w:sz="0" w:space="0" w:color="auto"/>
        <w:bottom w:val="none" w:sz="0" w:space="0" w:color="auto"/>
        <w:right w:val="none" w:sz="0" w:space="0" w:color="auto"/>
      </w:divBdr>
    </w:div>
    <w:div w:id="2144037273">
      <w:bodyDiv w:val="1"/>
      <w:marLeft w:val="0"/>
      <w:marRight w:val="0"/>
      <w:marTop w:val="0"/>
      <w:marBottom w:val="0"/>
      <w:divBdr>
        <w:top w:val="none" w:sz="0" w:space="0" w:color="auto"/>
        <w:left w:val="none" w:sz="0" w:space="0" w:color="auto"/>
        <w:bottom w:val="none" w:sz="0" w:space="0" w:color="auto"/>
        <w:right w:val="none" w:sz="0" w:space="0" w:color="auto"/>
      </w:divBdr>
      <w:divsChild>
        <w:div w:id="599921435">
          <w:marLeft w:val="0"/>
          <w:marRight w:val="0"/>
          <w:marTop w:val="0"/>
          <w:marBottom w:val="0"/>
          <w:divBdr>
            <w:top w:val="none" w:sz="0" w:space="0" w:color="auto"/>
            <w:left w:val="none" w:sz="0" w:space="0" w:color="auto"/>
            <w:bottom w:val="none" w:sz="0" w:space="0" w:color="auto"/>
            <w:right w:val="none" w:sz="0" w:space="0" w:color="auto"/>
          </w:divBdr>
          <w:divsChild>
            <w:div w:id="1790926897">
              <w:marLeft w:val="0"/>
              <w:marRight w:val="0"/>
              <w:marTop w:val="0"/>
              <w:marBottom w:val="0"/>
              <w:divBdr>
                <w:top w:val="none" w:sz="0" w:space="0" w:color="auto"/>
                <w:left w:val="none" w:sz="0" w:space="0" w:color="auto"/>
                <w:bottom w:val="none" w:sz="0" w:space="0" w:color="auto"/>
                <w:right w:val="none" w:sz="0" w:space="0" w:color="auto"/>
              </w:divBdr>
            </w:div>
            <w:div w:id="1745564716">
              <w:marLeft w:val="0"/>
              <w:marRight w:val="0"/>
              <w:marTop w:val="0"/>
              <w:marBottom w:val="0"/>
              <w:divBdr>
                <w:top w:val="none" w:sz="0" w:space="0" w:color="auto"/>
                <w:left w:val="none" w:sz="0" w:space="0" w:color="auto"/>
                <w:bottom w:val="none" w:sz="0" w:space="0" w:color="auto"/>
                <w:right w:val="none" w:sz="0" w:space="0" w:color="auto"/>
              </w:divBdr>
            </w:div>
            <w:div w:id="562176705">
              <w:marLeft w:val="0"/>
              <w:marRight w:val="0"/>
              <w:marTop w:val="0"/>
              <w:marBottom w:val="0"/>
              <w:divBdr>
                <w:top w:val="none" w:sz="0" w:space="0" w:color="auto"/>
                <w:left w:val="none" w:sz="0" w:space="0" w:color="auto"/>
                <w:bottom w:val="none" w:sz="0" w:space="0" w:color="auto"/>
                <w:right w:val="none" w:sz="0" w:space="0" w:color="auto"/>
              </w:divBdr>
            </w:div>
            <w:div w:id="1242760760">
              <w:marLeft w:val="0"/>
              <w:marRight w:val="0"/>
              <w:marTop w:val="0"/>
              <w:marBottom w:val="0"/>
              <w:divBdr>
                <w:top w:val="none" w:sz="0" w:space="0" w:color="auto"/>
                <w:left w:val="none" w:sz="0" w:space="0" w:color="auto"/>
                <w:bottom w:val="none" w:sz="0" w:space="0" w:color="auto"/>
                <w:right w:val="none" w:sz="0" w:space="0" w:color="auto"/>
              </w:divBdr>
            </w:div>
            <w:div w:id="391318257">
              <w:marLeft w:val="0"/>
              <w:marRight w:val="0"/>
              <w:marTop w:val="0"/>
              <w:marBottom w:val="0"/>
              <w:divBdr>
                <w:top w:val="none" w:sz="0" w:space="0" w:color="auto"/>
                <w:left w:val="none" w:sz="0" w:space="0" w:color="auto"/>
                <w:bottom w:val="none" w:sz="0" w:space="0" w:color="auto"/>
                <w:right w:val="none" w:sz="0" w:space="0" w:color="auto"/>
              </w:divBdr>
            </w:div>
            <w:div w:id="1010713722">
              <w:marLeft w:val="0"/>
              <w:marRight w:val="0"/>
              <w:marTop w:val="0"/>
              <w:marBottom w:val="0"/>
              <w:divBdr>
                <w:top w:val="none" w:sz="0" w:space="0" w:color="auto"/>
                <w:left w:val="none" w:sz="0" w:space="0" w:color="auto"/>
                <w:bottom w:val="none" w:sz="0" w:space="0" w:color="auto"/>
                <w:right w:val="none" w:sz="0" w:space="0" w:color="auto"/>
              </w:divBdr>
            </w:div>
          </w:divsChild>
        </w:div>
        <w:div w:id="1904483062">
          <w:marLeft w:val="0"/>
          <w:marRight w:val="0"/>
          <w:marTop w:val="0"/>
          <w:marBottom w:val="0"/>
          <w:divBdr>
            <w:top w:val="none" w:sz="0" w:space="0" w:color="auto"/>
            <w:left w:val="none" w:sz="0" w:space="0" w:color="auto"/>
            <w:bottom w:val="none" w:sz="0" w:space="0" w:color="auto"/>
            <w:right w:val="none" w:sz="0" w:space="0" w:color="auto"/>
          </w:divBdr>
        </w:div>
        <w:div w:id="18672107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5F8152-107E-45BA-98F3-473638A49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564</Words>
  <Characters>3220</Characters>
  <Application>Microsoft Office Word</Application>
  <DocSecurity>0</DocSecurity>
  <Lines>26</Lines>
  <Paragraphs>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3777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Lijana Vasaitienė</dc:creator>
  <cp:lastModifiedBy>Vilkauda Admin</cp:lastModifiedBy>
  <cp:revision>4</cp:revision>
  <dcterms:created xsi:type="dcterms:W3CDTF">2024-12-19T18:55:00Z</dcterms:created>
  <dcterms:modified xsi:type="dcterms:W3CDTF">2026-08-24T11:52:00Z</dcterms:modified>
</cp:coreProperties>
</file>